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C53C193" w14:textId="7A49E31B" w:rsidR="00CD292F" w:rsidRPr="00A84E70" w:rsidRDefault="006B62E8" w:rsidP="00A84E70">
      <w:pPr>
        <w:widowControl w:val="0"/>
        <w:pBdr>
          <w:top w:val="nil"/>
          <w:left w:val="nil"/>
          <w:bottom w:val="nil"/>
          <w:right w:val="nil"/>
          <w:between w:val="nil"/>
        </w:pBdr>
        <w:spacing w:line="276" w:lineRule="auto"/>
        <w:rPr>
          <w:rFonts w:asciiTheme="minorHAnsi" w:hAnsiTheme="minorHAnsi" w:cstheme="minorHAnsi"/>
          <w:sz w:val="22"/>
          <w:szCs w:val="22"/>
        </w:rPr>
      </w:pPr>
      <w:r w:rsidRPr="00192177">
        <w:rPr>
          <w:rFonts w:asciiTheme="minorHAnsi" w:hAnsiTheme="minorHAnsi" w:cstheme="minorHAnsi"/>
          <w:noProof/>
          <w:sz w:val="22"/>
          <w:szCs w:val="22"/>
        </w:rPr>
        <w:drawing>
          <wp:anchor distT="0" distB="0" distL="114300" distR="114300" simplePos="0" relativeHeight="251658240" behindDoc="0" locked="0" layoutInCell="1" hidden="0" allowOverlap="1" wp14:anchorId="15B28CC3" wp14:editId="267BFB95">
            <wp:simplePos x="0" y="0"/>
            <wp:positionH relativeFrom="column">
              <wp:posOffset>3841115</wp:posOffset>
            </wp:positionH>
            <wp:positionV relativeFrom="paragraph">
              <wp:posOffset>221</wp:posOffset>
            </wp:positionV>
            <wp:extent cx="2417445" cy="886460"/>
            <wp:effectExtent l="0" t="0" r="0" b="2540"/>
            <wp:wrapSquare wrapText="bothSides" distT="0" distB="0" distL="114300" distR="114300"/>
            <wp:docPr id="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cstate="print">
                      <a:extLst>
                        <a:ext uri="{28A0092B-C50C-407E-A947-70E740481C1C}">
                          <a14:useLocalDpi xmlns:a14="http://schemas.microsoft.com/office/drawing/2010/main" val="0"/>
                        </a:ext>
                      </a:extLst>
                    </a:blip>
                    <a:stretch>
                      <a:fillRect/>
                    </a:stretch>
                  </pic:blipFill>
                  <pic:spPr>
                    <a:xfrm>
                      <a:off x="0" y="0"/>
                      <a:ext cx="2417445" cy="886460"/>
                    </a:xfrm>
                    <a:prstGeom prst="rect">
                      <a:avLst/>
                    </a:prstGeom>
                    <a:ln/>
                  </pic:spPr>
                </pic:pic>
              </a:graphicData>
            </a:graphic>
            <wp14:sizeRelH relativeFrom="margin">
              <wp14:pctWidth>0</wp14:pctWidth>
            </wp14:sizeRelH>
            <wp14:sizeRelV relativeFrom="margin">
              <wp14:pctHeight>0</wp14:pctHeight>
            </wp14:sizeRelV>
          </wp:anchor>
        </w:drawing>
      </w:r>
      <w:r w:rsidR="003577C5" w:rsidRPr="00192177">
        <w:rPr>
          <w:rFonts w:asciiTheme="minorHAnsi" w:eastAsia="Calibri" w:hAnsiTheme="minorHAnsi" w:cstheme="minorHAnsi"/>
          <w:b/>
          <w:color w:val="C00000"/>
          <w:sz w:val="22"/>
          <w:szCs w:val="22"/>
        </w:rPr>
        <w:t>FOR IMMEDIATE RELEASE</w:t>
      </w:r>
    </w:p>
    <w:p w14:paraId="34360DC1" w14:textId="77777777" w:rsidR="00CD292F" w:rsidRPr="00192177" w:rsidRDefault="00CD292F">
      <w:pPr>
        <w:rPr>
          <w:rFonts w:asciiTheme="minorHAnsi" w:eastAsia="Calibri" w:hAnsiTheme="minorHAnsi" w:cstheme="minorHAnsi"/>
          <w:b/>
          <w:color w:val="C00000"/>
          <w:sz w:val="22"/>
          <w:szCs w:val="22"/>
        </w:rPr>
      </w:pPr>
    </w:p>
    <w:p w14:paraId="18BA6794" w14:textId="77777777" w:rsidR="00CD292F" w:rsidRPr="00192177" w:rsidRDefault="003577C5">
      <w:pPr>
        <w:rPr>
          <w:rFonts w:asciiTheme="minorHAnsi" w:eastAsia="Calibri" w:hAnsiTheme="minorHAnsi" w:cstheme="minorHAnsi"/>
          <w:b/>
          <w:color w:val="000000"/>
          <w:sz w:val="22"/>
          <w:szCs w:val="22"/>
        </w:rPr>
      </w:pPr>
      <w:r w:rsidRPr="00192177">
        <w:rPr>
          <w:rFonts w:asciiTheme="minorHAnsi" w:eastAsia="Calibri" w:hAnsiTheme="minorHAnsi" w:cstheme="minorHAnsi"/>
          <w:b/>
          <w:color w:val="000000"/>
          <w:sz w:val="22"/>
          <w:szCs w:val="22"/>
        </w:rPr>
        <w:t>Pasadena Symphony Association</w:t>
      </w:r>
    </w:p>
    <w:p w14:paraId="422450AA" w14:textId="77777777" w:rsidR="00CD292F" w:rsidRPr="00192177" w:rsidRDefault="003577C5">
      <w:pPr>
        <w:rPr>
          <w:rFonts w:asciiTheme="minorHAnsi" w:eastAsia="Calibri" w:hAnsiTheme="minorHAnsi" w:cstheme="minorHAnsi"/>
          <w:b/>
          <w:color w:val="000000"/>
          <w:sz w:val="22"/>
          <w:szCs w:val="22"/>
        </w:rPr>
      </w:pPr>
      <w:r w:rsidRPr="00192177">
        <w:rPr>
          <w:rFonts w:asciiTheme="minorHAnsi" w:eastAsia="Calibri" w:hAnsiTheme="minorHAnsi" w:cstheme="minorHAnsi"/>
          <w:b/>
          <w:color w:val="000000"/>
          <w:sz w:val="22"/>
          <w:szCs w:val="22"/>
        </w:rPr>
        <w:t>Pasadena Symphony &amp; POPS</w:t>
      </w:r>
    </w:p>
    <w:p w14:paraId="06375092" w14:textId="66FB6EB0" w:rsidR="00CD292F" w:rsidRPr="00192177" w:rsidRDefault="003577C5">
      <w:pPr>
        <w:rPr>
          <w:rFonts w:asciiTheme="minorHAnsi" w:eastAsia="Calibri" w:hAnsiTheme="minorHAnsi" w:cstheme="minorHAnsi"/>
          <w:color w:val="000000"/>
          <w:sz w:val="22"/>
          <w:szCs w:val="22"/>
        </w:rPr>
      </w:pPr>
      <w:r w:rsidRPr="00192177">
        <w:rPr>
          <w:rFonts w:asciiTheme="minorHAnsi" w:eastAsia="Calibri" w:hAnsiTheme="minorHAnsi" w:cstheme="minorHAnsi"/>
          <w:color w:val="000000"/>
          <w:sz w:val="22"/>
          <w:szCs w:val="22"/>
        </w:rPr>
        <w:t xml:space="preserve">Contact: </w:t>
      </w:r>
      <w:r w:rsidR="00050D18" w:rsidRPr="00192177">
        <w:rPr>
          <w:rFonts w:asciiTheme="minorHAnsi" w:eastAsia="Calibri" w:hAnsiTheme="minorHAnsi" w:cstheme="minorHAnsi"/>
          <w:color w:val="000000"/>
          <w:sz w:val="22"/>
          <w:szCs w:val="22"/>
        </w:rPr>
        <w:t>Marisa McCarthy</w:t>
      </w:r>
    </w:p>
    <w:p w14:paraId="131A971B" w14:textId="0D6DD8A2" w:rsidR="00CD292F" w:rsidRPr="00192177" w:rsidRDefault="00050D18">
      <w:pPr>
        <w:rPr>
          <w:rFonts w:asciiTheme="minorHAnsi" w:eastAsia="Calibri" w:hAnsiTheme="minorHAnsi" w:cstheme="minorHAnsi"/>
          <w:color w:val="000000"/>
          <w:sz w:val="22"/>
          <w:szCs w:val="22"/>
        </w:rPr>
      </w:pPr>
      <w:r w:rsidRPr="00192177">
        <w:rPr>
          <w:rFonts w:asciiTheme="minorHAnsi" w:eastAsia="Calibri" w:hAnsiTheme="minorHAnsi" w:cstheme="minorHAnsi"/>
          <w:color w:val="000000"/>
          <w:sz w:val="22"/>
          <w:szCs w:val="22"/>
        </w:rPr>
        <w:t>mmccarthy</w:t>
      </w:r>
      <w:r w:rsidR="003577C5" w:rsidRPr="00192177">
        <w:rPr>
          <w:rFonts w:asciiTheme="minorHAnsi" w:eastAsia="Calibri" w:hAnsiTheme="minorHAnsi" w:cstheme="minorHAnsi"/>
          <w:color w:val="000000"/>
          <w:sz w:val="22"/>
          <w:szCs w:val="22"/>
        </w:rPr>
        <w:t>@PasadenaSymphony-Pops.org</w:t>
      </w:r>
    </w:p>
    <w:p w14:paraId="7E23A4C5" w14:textId="3F0A8152" w:rsidR="00CD292F" w:rsidRPr="00192177" w:rsidRDefault="003577C5">
      <w:pPr>
        <w:rPr>
          <w:rFonts w:asciiTheme="minorHAnsi" w:eastAsia="Calibri" w:hAnsiTheme="minorHAnsi" w:cstheme="minorHAnsi"/>
          <w:color w:val="000000"/>
          <w:sz w:val="22"/>
          <w:szCs w:val="22"/>
        </w:rPr>
      </w:pPr>
      <w:r w:rsidRPr="00192177">
        <w:rPr>
          <w:rFonts w:asciiTheme="minorHAnsi" w:eastAsia="Calibri" w:hAnsiTheme="minorHAnsi" w:cstheme="minorHAnsi"/>
          <w:color w:val="000000"/>
          <w:sz w:val="22"/>
          <w:szCs w:val="22"/>
        </w:rPr>
        <w:t>(626) 793-7172 ext. 1</w:t>
      </w:r>
      <w:r w:rsidR="00050D18" w:rsidRPr="00192177">
        <w:rPr>
          <w:rFonts w:asciiTheme="minorHAnsi" w:eastAsia="Calibri" w:hAnsiTheme="minorHAnsi" w:cstheme="minorHAnsi"/>
          <w:color w:val="000000"/>
          <w:sz w:val="22"/>
          <w:szCs w:val="22"/>
        </w:rPr>
        <w:t>3</w:t>
      </w:r>
    </w:p>
    <w:p w14:paraId="38752216" w14:textId="77777777" w:rsidR="00C92696" w:rsidRPr="00192177" w:rsidRDefault="00C92696">
      <w:pPr>
        <w:rPr>
          <w:rFonts w:asciiTheme="minorHAnsi" w:eastAsia="Calibri" w:hAnsiTheme="minorHAnsi" w:cstheme="minorHAnsi"/>
          <w:color w:val="000000"/>
          <w:sz w:val="22"/>
          <w:szCs w:val="22"/>
        </w:rPr>
      </w:pPr>
    </w:p>
    <w:p w14:paraId="00A97E0A" w14:textId="32E1A8DC" w:rsidR="00C92696" w:rsidRPr="00192177" w:rsidRDefault="00E35104" w:rsidP="54372560">
      <w:pPr>
        <w:rPr>
          <w:rFonts w:asciiTheme="minorHAnsi" w:eastAsia="Calibri" w:hAnsiTheme="minorHAnsi" w:cstheme="minorHAnsi"/>
          <w:color w:val="000000"/>
          <w:sz w:val="22"/>
          <w:szCs w:val="22"/>
        </w:rPr>
      </w:pPr>
      <w:r w:rsidRPr="00192177">
        <w:rPr>
          <w:rFonts w:asciiTheme="minorHAnsi" w:eastAsia="Calibri" w:hAnsiTheme="minorHAnsi" w:cstheme="minorHAnsi"/>
          <w:color w:val="000000" w:themeColor="text1"/>
          <w:sz w:val="22"/>
          <w:szCs w:val="22"/>
        </w:rPr>
        <w:t xml:space="preserve">September </w:t>
      </w:r>
      <w:r w:rsidR="00192177">
        <w:rPr>
          <w:rFonts w:asciiTheme="minorHAnsi" w:eastAsia="Calibri" w:hAnsiTheme="minorHAnsi" w:cstheme="minorHAnsi"/>
          <w:color w:val="000000" w:themeColor="text1"/>
          <w:sz w:val="22"/>
          <w:szCs w:val="22"/>
        </w:rPr>
        <w:t>2</w:t>
      </w:r>
      <w:r w:rsidRPr="00192177">
        <w:rPr>
          <w:rFonts w:asciiTheme="minorHAnsi" w:eastAsia="Calibri" w:hAnsiTheme="minorHAnsi" w:cstheme="minorHAnsi"/>
          <w:color w:val="000000" w:themeColor="text1"/>
          <w:sz w:val="22"/>
          <w:szCs w:val="22"/>
        </w:rPr>
        <w:t>, 2026</w:t>
      </w:r>
    </w:p>
    <w:p w14:paraId="0154E329" w14:textId="77777777" w:rsidR="00CD292F" w:rsidRPr="00192177" w:rsidRDefault="00CD292F">
      <w:pPr>
        <w:rPr>
          <w:rFonts w:asciiTheme="minorHAnsi" w:eastAsia="Calibri" w:hAnsiTheme="minorHAnsi" w:cstheme="minorHAnsi"/>
          <w:color w:val="000000"/>
          <w:sz w:val="22"/>
          <w:szCs w:val="22"/>
        </w:rPr>
      </w:pPr>
    </w:p>
    <w:p w14:paraId="12648103" w14:textId="515F7EAE" w:rsidR="009B71DA" w:rsidRPr="00192177" w:rsidRDefault="007F2CD1">
      <w:pPr>
        <w:rPr>
          <w:rFonts w:asciiTheme="minorHAnsi" w:hAnsiTheme="minorHAnsi" w:cstheme="minorHAnsi"/>
          <w:color w:val="0000FF"/>
          <w:sz w:val="22"/>
          <w:szCs w:val="22"/>
          <w:u w:val="single"/>
        </w:rPr>
      </w:pPr>
      <w:hyperlink r:id="rId13" w:history="1">
        <w:r w:rsidRPr="00192177">
          <w:rPr>
            <w:rStyle w:val="Hyperlink"/>
            <w:rFonts w:asciiTheme="minorHAnsi" w:eastAsia="Calibri" w:hAnsiTheme="minorHAnsi" w:cstheme="minorHAnsi"/>
            <w:sz w:val="22"/>
            <w:szCs w:val="22"/>
          </w:rPr>
          <w:t>CLICK HERE FOR HIGH-RES IMAGES</w:t>
        </w:r>
      </w:hyperlink>
    </w:p>
    <w:p w14:paraId="4EC2A964" w14:textId="77777777" w:rsidR="00CD292F" w:rsidRPr="00192177" w:rsidRDefault="00CD292F">
      <w:pPr>
        <w:rPr>
          <w:rFonts w:asciiTheme="minorHAnsi" w:eastAsia="Calibri" w:hAnsiTheme="minorHAnsi" w:cstheme="minorHAnsi"/>
          <w:color w:val="000000"/>
          <w:sz w:val="22"/>
          <w:szCs w:val="22"/>
        </w:rPr>
      </w:pPr>
    </w:p>
    <w:p w14:paraId="2EFC797B" w14:textId="588868CA" w:rsidR="00050D18" w:rsidRPr="00192177" w:rsidRDefault="005135E5" w:rsidP="54372560">
      <w:pPr>
        <w:jc w:val="center"/>
        <w:rPr>
          <w:rFonts w:asciiTheme="minorHAnsi" w:hAnsiTheme="minorHAnsi" w:cstheme="minorHAnsi"/>
          <w:color w:val="000000"/>
          <w:sz w:val="22"/>
          <w:szCs w:val="22"/>
        </w:rPr>
      </w:pPr>
      <w:r w:rsidRPr="00192177">
        <w:rPr>
          <w:rFonts w:asciiTheme="minorHAnsi" w:hAnsiTheme="minorHAnsi" w:cstheme="minorHAnsi"/>
          <w:b/>
          <w:bCs/>
          <w:color w:val="000000" w:themeColor="text1"/>
          <w:sz w:val="22"/>
          <w:szCs w:val="22"/>
        </w:rPr>
        <w:t>Pasadena Symphony Announces 2</w:t>
      </w:r>
      <w:r w:rsidR="111896F3" w:rsidRPr="00192177">
        <w:rPr>
          <w:rFonts w:asciiTheme="minorHAnsi" w:hAnsiTheme="minorHAnsi" w:cstheme="minorHAnsi"/>
          <w:b/>
          <w:bCs/>
          <w:color w:val="000000" w:themeColor="text1"/>
          <w:sz w:val="22"/>
          <w:szCs w:val="22"/>
        </w:rPr>
        <w:t>6</w:t>
      </w:r>
      <w:r w:rsidRPr="00192177">
        <w:rPr>
          <w:rFonts w:asciiTheme="minorHAnsi" w:hAnsiTheme="minorHAnsi" w:cstheme="minorHAnsi"/>
          <w:b/>
          <w:bCs/>
          <w:color w:val="000000" w:themeColor="text1"/>
          <w:sz w:val="22"/>
          <w:szCs w:val="22"/>
        </w:rPr>
        <w:t>/2</w:t>
      </w:r>
      <w:r w:rsidR="1D35DC91" w:rsidRPr="00192177">
        <w:rPr>
          <w:rFonts w:asciiTheme="minorHAnsi" w:hAnsiTheme="minorHAnsi" w:cstheme="minorHAnsi"/>
          <w:b/>
          <w:bCs/>
          <w:color w:val="000000" w:themeColor="text1"/>
          <w:sz w:val="22"/>
          <w:szCs w:val="22"/>
        </w:rPr>
        <w:t>7</w:t>
      </w:r>
      <w:r w:rsidRPr="00192177">
        <w:rPr>
          <w:rFonts w:asciiTheme="minorHAnsi" w:hAnsiTheme="minorHAnsi" w:cstheme="minorHAnsi"/>
          <w:b/>
          <w:bCs/>
          <w:color w:val="000000" w:themeColor="text1"/>
          <w:sz w:val="22"/>
          <w:szCs w:val="22"/>
        </w:rPr>
        <w:t xml:space="preserve"> </w:t>
      </w:r>
      <w:r w:rsidR="00D9197C" w:rsidRPr="00192177">
        <w:rPr>
          <w:rFonts w:asciiTheme="minorHAnsi" w:hAnsiTheme="minorHAnsi" w:cstheme="minorHAnsi"/>
          <w:b/>
          <w:bCs/>
          <w:color w:val="000000" w:themeColor="text1"/>
          <w:sz w:val="22"/>
          <w:szCs w:val="22"/>
        </w:rPr>
        <w:t xml:space="preserve">Classics </w:t>
      </w:r>
      <w:r w:rsidRPr="00192177">
        <w:rPr>
          <w:rFonts w:asciiTheme="minorHAnsi" w:hAnsiTheme="minorHAnsi" w:cstheme="minorHAnsi"/>
          <w:b/>
          <w:bCs/>
          <w:color w:val="000000" w:themeColor="text1"/>
          <w:sz w:val="22"/>
          <w:szCs w:val="22"/>
        </w:rPr>
        <w:t>Se</w:t>
      </w:r>
      <w:r w:rsidR="00192177">
        <w:rPr>
          <w:rFonts w:asciiTheme="minorHAnsi" w:hAnsiTheme="minorHAnsi" w:cstheme="minorHAnsi"/>
          <w:b/>
          <w:bCs/>
          <w:color w:val="000000" w:themeColor="text1"/>
          <w:sz w:val="22"/>
          <w:szCs w:val="22"/>
        </w:rPr>
        <w:t>ries</w:t>
      </w:r>
      <w:r w:rsidRPr="00192177">
        <w:rPr>
          <w:rFonts w:asciiTheme="minorHAnsi" w:hAnsiTheme="minorHAnsi" w:cstheme="minorHAnsi"/>
          <w:b/>
          <w:bCs/>
          <w:color w:val="000000" w:themeColor="text1"/>
          <w:sz w:val="22"/>
          <w:szCs w:val="22"/>
        </w:rPr>
        <w:t xml:space="preserve"> </w:t>
      </w:r>
      <w:r w:rsidR="00D9197C" w:rsidRPr="00192177">
        <w:rPr>
          <w:rFonts w:asciiTheme="minorHAnsi" w:hAnsiTheme="minorHAnsi" w:cstheme="minorHAnsi"/>
          <w:b/>
          <w:bCs/>
          <w:color w:val="000000" w:themeColor="text1"/>
          <w:sz w:val="22"/>
          <w:szCs w:val="22"/>
        </w:rPr>
        <w:t>at Ambassador Auditorium</w:t>
      </w:r>
    </w:p>
    <w:p w14:paraId="47F84079" w14:textId="77777777" w:rsidR="00050D18" w:rsidRPr="00A84E70" w:rsidRDefault="00050D18" w:rsidP="00050D18">
      <w:pPr>
        <w:pBdr>
          <w:top w:val="nil"/>
          <w:left w:val="nil"/>
          <w:bottom w:val="nil"/>
          <w:right w:val="nil"/>
          <w:between w:val="nil"/>
        </w:pBdr>
        <w:jc w:val="center"/>
        <w:rPr>
          <w:rFonts w:asciiTheme="minorHAnsi" w:eastAsia="Calibri" w:hAnsiTheme="minorHAnsi" w:cstheme="minorHAnsi"/>
          <w:b/>
          <w:i/>
          <w:color w:val="000000"/>
          <w:sz w:val="12"/>
          <w:szCs w:val="12"/>
        </w:rPr>
      </w:pPr>
    </w:p>
    <w:p w14:paraId="602E967A" w14:textId="7124260C" w:rsidR="001C719D" w:rsidRPr="00A84E70" w:rsidRDefault="001C719D" w:rsidP="54372560">
      <w:pPr>
        <w:tabs>
          <w:tab w:val="center" w:pos="5040"/>
          <w:tab w:val="left" w:pos="8277"/>
        </w:tabs>
        <w:jc w:val="center"/>
        <w:rPr>
          <w:rFonts w:asciiTheme="minorHAnsi" w:hAnsiTheme="minorHAnsi" w:cstheme="minorHAnsi"/>
          <w:b/>
          <w:bCs/>
          <w:color w:val="000000" w:themeColor="text1"/>
          <w:sz w:val="22"/>
          <w:szCs w:val="22"/>
        </w:rPr>
      </w:pPr>
      <w:r w:rsidRPr="00A84E70">
        <w:rPr>
          <w:rFonts w:asciiTheme="minorHAnsi" w:hAnsiTheme="minorHAnsi" w:cstheme="minorHAnsi"/>
          <w:b/>
          <w:bCs/>
          <w:color w:val="000000" w:themeColor="text1"/>
          <w:sz w:val="22"/>
          <w:szCs w:val="22"/>
        </w:rPr>
        <w:t xml:space="preserve">Highlights </w:t>
      </w:r>
      <w:r w:rsidR="007E1088" w:rsidRPr="00A84E70">
        <w:rPr>
          <w:rFonts w:asciiTheme="minorHAnsi" w:hAnsiTheme="minorHAnsi" w:cstheme="minorHAnsi"/>
          <w:b/>
          <w:bCs/>
          <w:color w:val="000000" w:themeColor="text1"/>
          <w:sz w:val="22"/>
          <w:szCs w:val="22"/>
        </w:rPr>
        <w:t xml:space="preserve">of </w:t>
      </w:r>
      <w:r w:rsidR="00192177" w:rsidRPr="00A84E70">
        <w:rPr>
          <w:rFonts w:asciiTheme="minorHAnsi" w:hAnsiTheme="minorHAnsi" w:cstheme="minorHAnsi"/>
          <w:b/>
          <w:bCs/>
          <w:color w:val="000000" w:themeColor="text1"/>
          <w:sz w:val="22"/>
          <w:szCs w:val="22"/>
        </w:rPr>
        <w:t>the</w:t>
      </w:r>
      <w:r w:rsidR="00E35104" w:rsidRPr="00A84E70">
        <w:rPr>
          <w:rFonts w:asciiTheme="minorHAnsi" w:hAnsiTheme="minorHAnsi" w:cstheme="minorHAnsi"/>
          <w:b/>
          <w:bCs/>
          <w:color w:val="000000" w:themeColor="text1"/>
          <w:sz w:val="22"/>
          <w:szCs w:val="22"/>
        </w:rPr>
        <w:t xml:space="preserve"> </w:t>
      </w:r>
      <w:r w:rsidRPr="00A84E70">
        <w:rPr>
          <w:rFonts w:asciiTheme="minorHAnsi" w:hAnsiTheme="minorHAnsi" w:cstheme="minorHAnsi"/>
          <w:b/>
          <w:bCs/>
          <w:color w:val="000000" w:themeColor="text1"/>
          <w:sz w:val="22"/>
          <w:szCs w:val="22"/>
        </w:rPr>
        <w:t xml:space="preserve">Season, which opens </w:t>
      </w:r>
      <w:r w:rsidR="48BB2496" w:rsidRPr="00A84E70">
        <w:rPr>
          <w:rFonts w:asciiTheme="minorHAnsi" w:hAnsiTheme="minorHAnsi" w:cstheme="minorHAnsi"/>
          <w:b/>
          <w:bCs/>
          <w:color w:val="000000" w:themeColor="text1"/>
          <w:sz w:val="22"/>
          <w:szCs w:val="22"/>
        </w:rPr>
        <w:t>October 24</w:t>
      </w:r>
      <w:r w:rsidRPr="00A84E70">
        <w:rPr>
          <w:rFonts w:asciiTheme="minorHAnsi" w:hAnsiTheme="minorHAnsi" w:cstheme="minorHAnsi"/>
          <w:b/>
          <w:bCs/>
          <w:color w:val="000000" w:themeColor="text1"/>
          <w:sz w:val="22"/>
          <w:szCs w:val="22"/>
        </w:rPr>
        <w:t>, 202</w:t>
      </w:r>
      <w:r w:rsidR="41318907" w:rsidRPr="00A84E70">
        <w:rPr>
          <w:rFonts w:asciiTheme="minorHAnsi" w:hAnsiTheme="minorHAnsi" w:cstheme="minorHAnsi"/>
          <w:b/>
          <w:bCs/>
          <w:color w:val="000000" w:themeColor="text1"/>
          <w:sz w:val="22"/>
          <w:szCs w:val="22"/>
        </w:rPr>
        <w:t>6</w:t>
      </w:r>
      <w:r w:rsidRPr="00A84E70">
        <w:rPr>
          <w:rFonts w:asciiTheme="minorHAnsi" w:hAnsiTheme="minorHAnsi" w:cstheme="minorHAnsi"/>
          <w:b/>
          <w:bCs/>
          <w:color w:val="000000" w:themeColor="text1"/>
          <w:sz w:val="22"/>
          <w:szCs w:val="22"/>
        </w:rPr>
        <w:t>, include:</w:t>
      </w:r>
    </w:p>
    <w:p w14:paraId="764FA33A" w14:textId="77777777" w:rsidR="001C719D" w:rsidRPr="00192177" w:rsidRDefault="001C719D" w:rsidP="001C719D">
      <w:pPr>
        <w:tabs>
          <w:tab w:val="center" w:pos="5040"/>
          <w:tab w:val="left" w:pos="8277"/>
        </w:tabs>
        <w:jc w:val="center"/>
        <w:rPr>
          <w:rFonts w:asciiTheme="minorHAnsi" w:hAnsiTheme="minorHAnsi" w:cstheme="minorHAnsi"/>
          <w:b/>
          <w:bCs/>
          <w:color w:val="000000" w:themeColor="text1"/>
          <w:sz w:val="22"/>
          <w:szCs w:val="22"/>
        </w:rPr>
      </w:pPr>
    </w:p>
    <w:p w14:paraId="5FEE9299" w14:textId="70DF236F" w:rsidR="005B56E8" w:rsidRPr="006650AC" w:rsidRDefault="0604430D" w:rsidP="006650AC">
      <w:pPr>
        <w:pStyle w:val="ListParagraph"/>
        <w:numPr>
          <w:ilvl w:val="0"/>
          <w:numId w:val="4"/>
        </w:numPr>
        <w:tabs>
          <w:tab w:val="center" w:pos="5040"/>
          <w:tab w:val="left" w:pos="8277"/>
        </w:tabs>
        <w:spacing w:after="120" w:line="252" w:lineRule="auto"/>
        <w:contextualSpacing w:val="0"/>
        <w:rPr>
          <w:rFonts w:asciiTheme="minorHAnsi" w:hAnsiTheme="minorHAnsi" w:cstheme="minorHAnsi"/>
          <w:color w:val="000000" w:themeColor="text1"/>
          <w:sz w:val="22"/>
          <w:szCs w:val="22"/>
        </w:rPr>
      </w:pPr>
      <w:r w:rsidRPr="006650AC">
        <w:rPr>
          <w:rFonts w:asciiTheme="minorHAnsi" w:hAnsiTheme="minorHAnsi" w:cstheme="minorHAnsi"/>
          <w:color w:val="000000" w:themeColor="text1"/>
          <w:sz w:val="22"/>
          <w:szCs w:val="22"/>
        </w:rPr>
        <w:t xml:space="preserve">Five </w:t>
      </w:r>
      <w:r w:rsidR="001C719D" w:rsidRPr="006650AC">
        <w:rPr>
          <w:rFonts w:asciiTheme="minorHAnsi" w:hAnsiTheme="minorHAnsi" w:cstheme="minorHAnsi"/>
          <w:color w:val="000000" w:themeColor="text1"/>
          <w:sz w:val="22"/>
          <w:szCs w:val="22"/>
        </w:rPr>
        <w:t xml:space="preserve">Distinctive Programs, all </w:t>
      </w:r>
      <w:r w:rsidR="001B603A" w:rsidRPr="006650AC">
        <w:rPr>
          <w:rFonts w:asciiTheme="minorHAnsi" w:hAnsiTheme="minorHAnsi" w:cstheme="minorHAnsi"/>
          <w:color w:val="000000" w:themeColor="text1"/>
          <w:sz w:val="22"/>
          <w:szCs w:val="22"/>
        </w:rPr>
        <w:t>l</w:t>
      </w:r>
      <w:r w:rsidR="001C719D" w:rsidRPr="006650AC">
        <w:rPr>
          <w:rFonts w:asciiTheme="minorHAnsi" w:hAnsiTheme="minorHAnsi" w:cstheme="minorHAnsi"/>
          <w:color w:val="000000" w:themeColor="text1"/>
          <w:sz w:val="22"/>
          <w:szCs w:val="22"/>
        </w:rPr>
        <w:t xml:space="preserve">ed by Music Director Brett Mitchell, with </w:t>
      </w:r>
      <w:r w:rsidR="001B603A" w:rsidRPr="006650AC">
        <w:rPr>
          <w:rFonts w:asciiTheme="minorHAnsi" w:hAnsiTheme="minorHAnsi" w:cstheme="minorHAnsi"/>
          <w:color w:val="000000" w:themeColor="text1"/>
          <w:sz w:val="22"/>
          <w:szCs w:val="22"/>
        </w:rPr>
        <w:t>m</w:t>
      </w:r>
      <w:r w:rsidR="001C719D" w:rsidRPr="006650AC">
        <w:rPr>
          <w:rFonts w:asciiTheme="minorHAnsi" w:hAnsiTheme="minorHAnsi" w:cstheme="minorHAnsi"/>
          <w:color w:val="000000" w:themeColor="text1"/>
          <w:sz w:val="22"/>
          <w:szCs w:val="22"/>
        </w:rPr>
        <w:t xml:space="preserve">atinee and </w:t>
      </w:r>
      <w:r w:rsidR="001B603A" w:rsidRPr="006650AC">
        <w:rPr>
          <w:rFonts w:asciiTheme="minorHAnsi" w:hAnsiTheme="minorHAnsi" w:cstheme="minorHAnsi"/>
          <w:color w:val="000000" w:themeColor="text1"/>
          <w:sz w:val="22"/>
          <w:szCs w:val="22"/>
        </w:rPr>
        <w:t>e</w:t>
      </w:r>
      <w:r w:rsidR="001C719D" w:rsidRPr="006650AC">
        <w:rPr>
          <w:rFonts w:asciiTheme="minorHAnsi" w:hAnsiTheme="minorHAnsi" w:cstheme="minorHAnsi"/>
          <w:color w:val="000000" w:themeColor="text1"/>
          <w:sz w:val="22"/>
          <w:szCs w:val="22"/>
        </w:rPr>
        <w:t xml:space="preserve">vening </w:t>
      </w:r>
      <w:r w:rsidR="001B603A" w:rsidRPr="006650AC">
        <w:rPr>
          <w:rFonts w:asciiTheme="minorHAnsi" w:hAnsiTheme="minorHAnsi" w:cstheme="minorHAnsi"/>
          <w:color w:val="000000" w:themeColor="text1"/>
          <w:sz w:val="22"/>
          <w:szCs w:val="22"/>
        </w:rPr>
        <w:t>p</w:t>
      </w:r>
      <w:r w:rsidR="001C719D" w:rsidRPr="006650AC">
        <w:rPr>
          <w:rFonts w:asciiTheme="minorHAnsi" w:hAnsiTheme="minorHAnsi" w:cstheme="minorHAnsi"/>
          <w:color w:val="000000" w:themeColor="text1"/>
          <w:sz w:val="22"/>
          <w:szCs w:val="22"/>
        </w:rPr>
        <w:t>erformances at</w:t>
      </w:r>
      <w:r w:rsidR="001B603A" w:rsidRPr="006650AC">
        <w:rPr>
          <w:rFonts w:asciiTheme="minorHAnsi" w:hAnsiTheme="minorHAnsi" w:cstheme="minorHAnsi"/>
          <w:color w:val="000000" w:themeColor="text1"/>
          <w:sz w:val="22"/>
          <w:szCs w:val="22"/>
        </w:rPr>
        <w:t xml:space="preserve"> </w:t>
      </w:r>
      <w:r w:rsidR="001C719D" w:rsidRPr="006650AC">
        <w:rPr>
          <w:rFonts w:asciiTheme="minorHAnsi" w:hAnsiTheme="minorHAnsi" w:cstheme="minorHAnsi"/>
          <w:color w:val="000000" w:themeColor="text1"/>
          <w:sz w:val="22"/>
          <w:szCs w:val="22"/>
        </w:rPr>
        <w:t>Ambassador Auditorium</w:t>
      </w:r>
    </w:p>
    <w:p w14:paraId="6835F143" w14:textId="3B5F50C3" w:rsidR="001C719D" w:rsidRPr="006650AC" w:rsidRDefault="005B56E8" w:rsidP="006650AC">
      <w:pPr>
        <w:pStyle w:val="ListParagraph"/>
        <w:numPr>
          <w:ilvl w:val="0"/>
          <w:numId w:val="4"/>
        </w:numPr>
        <w:tabs>
          <w:tab w:val="center" w:pos="5040"/>
          <w:tab w:val="left" w:pos="8277"/>
        </w:tabs>
        <w:spacing w:after="120" w:line="252" w:lineRule="auto"/>
        <w:contextualSpacing w:val="0"/>
        <w:rPr>
          <w:rFonts w:asciiTheme="minorHAnsi" w:hAnsiTheme="minorHAnsi" w:cstheme="minorHAnsi"/>
          <w:color w:val="000000" w:themeColor="text1"/>
          <w:sz w:val="22"/>
          <w:szCs w:val="22"/>
        </w:rPr>
      </w:pPr>
      <w:r w:rsidRPr="006650AC">
        <w:rPr>
          <w:rFonts w:asciiTheme="minorHAnsi" w:hAnsiTheme="minorHAnsi" w:cstheme="minorHAnsi"/>
          <w:color w:val="000000" w:themeColor="text1"/>
          <w:sz w:val="22"/>
          <w:szCs w:val="22"/>
        </w:rPr>
        <w:t>Landmark Orchestral Works</w:t>
      </w:r>
      <w:r w:rsidRPr="006650AC">
        <w:rPr>
          <w:rFonts w:asciiTheme="minorHAnsi" w:hAnsiTheme="minorHAnsi" w:cstheme="minorHAnsi"/>
          <w:color w:val="000000"/>
          <w:sz w:val="22"/>
          <w:szCs w:val="22"/>
        </w:rPr>
        <w:t xml:space="preserve"> </w:t>
      </w:r>
      <w:r w:rsidR="007E1088" w:rsidRPr="006650AC">
        <w:rPr>
          <w:rFonts w:asciiTheme="minorHAnsi" w:hAnsiTheme="minorHAnsi" w:cstheme="minorHAnsi"/>
          <w:color w:val="000000"/>
          <w:sz w:val="22"/>
          <w:szCs w:val="22"/>
        </w:rPr>
        <w:t>including Brahms Symphony No. 1, Beethoven Symphony No. 7 and Shostakovich Symphony No. 5, which hasn’t been played by the orchestra in over a decade</w:t>
      </w:r>
      <w:r w:rsidRPr="006650AC">
        <w:rPr>
          <w:rFonts w:asciiTheme="minorHAnsi" w:hAnsiTheme="minorHAnsi" w:cstheme="minorHAnsi"/>
          <w:color w:val="000000"/>
          <w:sz w:val="22"/>
          <w:szCs w:val="22"/>
        </w:rPr>
        <w:t xml:space="preserve"> </w:t>
      </w:r>
    </w:p>
    <w:p w14:paraId="2DCD654A" w14:textId="5B3E7E04" w:rsidR="005B56E8" w:rsidRPr="006650AC" w:rsidRDefault="007E1088" w:rsidP="006650AC">
      <w:pPr>
        <w:pStyle w:val="ListParagraph"/>
        <w:numPr>
          <w:ilvl w:val="0"/>
          <w:numId w:val="4"/>
        </w:numPr>
        <w:tabs>
          <w:tab w:val="center" w:pos="5040"/>
          <w:tab w:val="left" w:pos="8277"/>
        </w:tabs>
        <w:spacing w:after="120" w:line="252" w:lineRule="auto"/>
        <w:contextualSpacing w:val="0"/>
        <w:rPr>
          <w:rFonts w:asciiTheme="minorHAnsi" w:hAnsiTheme="minorHAnsi" w:cstheme="minorHAnsi"/>
          <w:color w:val="000000" w:themeColor="text1"/>
          <w:sz w:val="22"/>
          <w:szCs w:val="22"/>
        </w:rPr>
      </w:pPr>
      <w:r w:rsidRPr="006650AC">
        <w:rPr>
          <w:rFonts w:asciiTheme="minorHAnsi" w:hAnsiTheme="minorHAnsi" w:cstheme="minorHAnsi"/>
          <w:color w:val="000000"/>
          <w:sz w:val="22"/>
          <w:szCs w:val="22"/>
        </w:rPr>
        <w:t>Classical Music’s most beloved concerti including Vivaldi Four Seasons, Barber and Tchaikovsky Violin Concert</w:t>
      </w:r>
      <w:r w:rsidR="00192177" w:rsidRPr="006650AC">
        <w:rPr>
          <w:rFonts w:asciiTheme="minorHAnsi" w:hAnsiTheme="minorHAnsi" w:cstheme="minorHAnsi"/>
          <w:color w:val="000000"/>
          <w:sz w:val="22"/>
          <w:szCs w:val="22"/>
        </w:rPr>
        <w:t>i</w:t>
      </w:r>
      <w:r w:rsidRPr="006650AC">
        <w:rPr>
          <w:rFonts w:asciiTheme="minorHAnsi" w:hAnsiTheme="minorHAnsi" w:cstheme="minorHAnsi"/>
          <w:color w:val="000000"/>
          <w:sz w:val="22"/>
          <w:szCs w:val="22"/>
        </w:rPr>
        <w:t>, Elgar Cello Concerto and Rachmaninoff’s powerhouse Piano Concerto No. 2</w:t>
      </w:r>
    </w:p>
    <w:p w14:paraId="0FF1D0C6" w14:textId="07754B0E" w:rsidR="001B603A" w:rsidRPr="006650AC" w:rsidRDefault="005B56E8" w:rsidP="006650AC">
      <w:pPr>
        <w:pStyle w:val="ListParagraph"/>
        <w:numPr>
          <w:ilvl w:val="0"/>
          <w:numId w:val="4"/>
        </w:numPr>
        <w:suppressAutoHyphens/>
        <w:autoSpaceDE w:val="0"/>
        <w:autoSpaceDN w:val="0"/>
        <w:adjustRightInd w:val="0"/>
        <w:spacing w:afterLines="60" w:after="144" w:line="252" w:lineRule="auto"/>
        <w:contextualSpacing w:val="0"/>
        <w:textAlignment w:val="center"/>
        <w:rPr>
          <w:rFonts w:asciiTheme="minorHAnsi" w:hAnsiTheme="minorHAnsi" w:cstheme="minorHAnsi"/>
          <w:color w:val="000000" w:themeColor="text1"/>
          <w:sz w:val="22"/>
          <w:szCs w:val="22"/>
        </w:rPr>
      </w:pPr>
      <w:r w:rsidRPr="006650AC">
        <w:rPr>
          <w:rFonts w:asciiTheme="minorHAnsi" w:hAnsiTheme="minorHAnsi" w:cstheme="minorHAnsi"/>
          <w:color w:val="000000"/>
          <w:sz w:val="22"/>
          <w:szCs w:val="22"/>
        </w:rPr>
        <w:t xml:space="preserve">The </w:t>
      </w:r>
      <w:r w:rsidR="00462DA8" w:rsidRPr="006650AC">
        <w:rPr>
          <w:rFonts w:asciiTheme="minorHAnsi" w:hAnsiTheme="minorHAnsi" w:cstheme="minorHAnsi"/>
          <w:color w:val="000000"/>
          <w:sz w:val="22"/>
          <w:szCs w:val="22"/>
        </w:rPr>
        <w:t>F</w:t>
      </w:r>
      <w:r w:rsidRPr="006650AC">
        <w:rPr>
          <w:rFonts w:asciiTheme="minorHAnsi" w:hAnsiTheme="minorHAnsi" w:cstheme="minorHAnsi"/>
          <w:color w:val="000000"/>
          <w:sz w:val="22"/>
          <w:szCs w:val="22"/>
        </w:rPr>
        <w:t xml:space="preserve">uture of Classical </w:t>
      </w:r>
      <w:r w:rsidR="00462DA8" w:rsidRPr="006650AC">
        <w:rPr>
          <w:rFonts w:asciiTheme="minorHAnsi" w:hAnsiTheme="minorHAnsi" w:cstheme="minorHAnsi"/>
          <w:color w:val="000000"/>
          <w:sz w:val="22"/>
          <w:szCs w:val="22"/>
        </w:rPr>
        <w:t>M</w:t>
      </w:r>
      <w:r w:rsidRPr="006650AC">
        <w:rPr>
          <w:rFonts w:asciiTheme="minorHAnsi" w:hAnsiTheme="minorHAnsi" w:cstheme="minorHAnsi"/>
          <w:color w:val="000000"/>
          <w:sz w:val="22"/>
          <w:szCs w:val="22"/>
        </w:rPr>
        <w:t xml:space="preserve">usic on </w:t>
      </w:r>
      <w:r w:rsidR="006603C7" w:rsidRPr="006650AC">
        <w:rPr>
          <w:rFonts w:asciiTheme="minorHAnsi" w:hAnsiTheme="minorHAnsi" w:cstheme="minorHAnsi"/>
          <w:color w:val="000000"/>
          <w:sz w:val="22"/>
          <w:szCs w:val="22"/>
        </w:rPr>
        <w:t>D</w:t>
      </w:r>
      <w:r w:rsidRPr="006650AC">
        <w:rPr>
          <w:rFonts w:asciiTheme="minorHAnsi" w:hAnsiTheme="minorHAnsi" w:cstheme="minorHAnsi"/>
          <w:color w:val="000000"/>
          <w:sz w:val="22"/>
          <w:szCs w:val="22"/>
        </w:rPr>
        <w:t xml:space="preserve">isplay with </w:t>
      </w:r>
      <w:r w:rsidR="007E1088" w:rsidRPr="006650AC">
        <w:rPr>
          <w:rFonts w:asciiTheme="minorHAnsi" w:hAnsiTheme="minorHAnsi" w:cstheme="minorHAnsi"/>
          <w:color w:val="000000"/>
          <w:sz w:val="22"/>
          <w:szCs w:val="22"/>
        </w:rPr>
        <w:t>works by Joan Tower, Carlos Simon, Jennifer Higdon &amp; Kevin Puts</w:t>
      </w:r>
      <w:r w:rsidR="00462DA8" w:rsidRPr="006650AC">
        <w:rPr>
          <w:rFonts w:asciiTheme="minorHAnsi" w:hAnsiTheme="minorHAnsi" w:cstheme="minorHAnsi"/>
          <w:color w:val="000000" w:themeColor="text1"/>
          <w:sz w:val="22"/>
          <w:szCs w:val="22"/>
        </w:rPr>
        <w:t xml:space="preserve"> </w:t>
      </w:r>
    </w:p>
    <w:p w14:paraId="32462F7E" w14:textId="07E67955" w:rsidR="006650AC" w:rsidRPr="006650AC" w:rsidRDefault="001C719D" w:rsidP="006650AC">
      <w:pPr>
        <w:pStyle w:val="ListParagraph"/>
        <w:numPr>
          <w:ilvl w:val="0"/>
          <w:numId w:val="4"/>
        </w:numPr>
        <w:tabs>
          <w:tab w:val="center" w:pos="5040"/>
          <w:tab w:val="left" w:pos="8277"/>
        </w:tabs>
        <w:spacing w:after="240" w:line="252" w:lineRule="auto"/>
        <w:contextualSpacing w:val="0"/>
        <w:rPr>
          <w:rFonts w:asciiTheme="minorHAnsi" w:hAnsiTheme="minorHAnsi" w:cstheme="minorHAnsi"/>
          <w:color w:val="000000" w:themeColor="text1"/>
          <w:sz w:val="22"/>
          <w:szCs w:val="22"/>
        </w:rPr>
      </w:pPr>
      <w:r w:rsidRPr="006650AC">
        <w:rPr>
          <w:rFonts w:asciiTheme="minorHAnsi" w:hAnsiTheme="minorHAnsi" w:cstheme="minorHAnsi"/>
          <w:color w:val="000000" w:themeColor="text1"/>
          <w:sz w:val="22"/>
          <w:szCs w:val="22"/>
        </w:rPr>
        <w:t xml:space="preserve">Slate of </w:t>
      </w:r>
      <w:r w:rsidR="005B56E8" w:rsidRPr="006650AC">
        <w:rPr>
          <w:rFonts w:asciiTheme="minorHAnsi" w:hAnsiTheme="minorHAnsi" w:cstheme="minorHAnsi"/>
          <w:color w:val="000000" w:themeColor="text1"/>
          <w:sz w:val="22"/>
          <w:szCs w:val="22"/>
        </w:rPr>
        <w:t xml:space="preserve">Acclaimed </w:t>
      </w:r>
      <w:r w:rsidR="001B603A" w:rsidRPr="006650AC">
        <w:rPr>
          <w:rFonts w:asciiTheme="minorHAnsi" w:hAnsiTheme="minorHAnsi" w:cstheme="minorHAnsi"/>
          <w:color w:val="000000" w:themeColor="text1"/>
          <w:sz w:val="22"/>
          <w:szCs w:val="22"/>
        </w:rPr>
        <w:t xml:space="preserve">Guest </w:t>
      </w:r>
      <w:r w:rsidRPr="006650AC">
        <w:rPr>
          <w:rFonts w:asciiTheme="minorHAnsi" w:hAnsiTheme="minorHAnsi" w:cstheme="minorHAnsi"/>
          <w:color w:val="000000" w:themeColor="text1"/>
          <w:sz w:val="22"/>
          <w:szCs w:val="22"/>
        </w:rPr>
        <w:t>Artists</w:t>
      </w:r>
      <w:r w:rsidR="001B603A" w:rsidRPr="006650AC">
        <w:rPr>
          <w:rFonts w:asciiTheme="minorHAnsi" w:hAnsiTheme="minorHAnsi" w:cstheme="minorHAnsi"/>
          <w:color w:val="000000" w:themeColor="text1"/>
          <w:sz w:val="22"/>
          <w:szCs w:val="22"/>
        </w:rPr>
        <w:t xml:space="preserve"> - </w:t>
      </w:r>
      <w:r w:rsidR="5C8F4175" w:rsidRPr="006650AC">
        <w:rPr>
          <w:rFonts w:asciiTheme="minorHAnsi" w:hAnsiTheme="minorHAnsi" w:cstheme="minorHAnsi"/>
          <w:color w:val="000000" w:themeColor="text1"/>
          <w:sz w:val="22"/>
          <w:szCs w:val="22"/>
        </w:rPr>
        <w:t>Violinists Benjamin Beilman</w:t>
      </w:r>
      <w:r w:rsidR="007E1088" w:rsidRPr="006650AC">
        <w:rPr>
          <w:rFonts w:asciiTheme="minorHAnsi" w:hAnsiTheme="minorHAnsi" w:cstheme="minorHAnsi"/>
          <w:color w:val="000000" w:themeColor="text1"/>
          <w:sz w:val="22"/>
          <w:szCs w:val="22"/>
        </w:rPr>
        <w:t xml:space="preserve">, </w:t>
      </w:r>
      <w:r w:rsidR="5C8F4175" w:rsidRPr="006650AC">
        <w:rPr>
          <w:rFonts w:asciiTheme="minorHAnsi" w:hAnsiTheme="minorHAnsi" w:cstheme="minorHAnsi"/>
          <w:color w:val="000000" w:themeColor="text1"/>
          <w:sz w:val="22"/>
          <w:szCs w:val="22"/>
        </w:rPr>
        <w:t>Simone Porter</w:t>
      </w:r>
      <w:r w:rsidR="007E1088" w:rsidRPr="006650AC">
        <w:rPr>
          <w:rFonts w:asciiTheme="minorHAnsi" w:hAnsiTheme="minorHAnsi" w:cstheme="minorHAnsi"/>
          <w:color w:val="000000" w:themeColor="text1"/>
          <w:sz w:val="22"/>
          <w:szCs w:val="22"/>
        </w:rPr>
        <w:t xml:space="preserve"> </w:t>
      </w:r>
      <w:r w:rsidR="5C8F4175" w:rsidRPr="006650AC">
        <w:rPr>
          <w:rFonts w:asciiTheme="minorHAnsi" w:hAnsiTheme="minorHAnsi" w:cstheme="minorHAnsi"/>
          <w:color w:val="000000" w:themeColor="text1"/>
          <w:sz w:val="22"/>
          <w:szCs w:val="22"/>
        </w:rPr>
        <w:t>and Paul Huang</w:t>
      </w:r>
      <w:r w:rsidR="007E1088" w:rsidRPr="006650AC">
        <w:rPr>
          <w:rFonts w:asciiTheme="minorHAnsi" w:hAnsiTheme="minorHAnsi" w:cstheme="minorHAnsi"/>
          <w:color w:val="000000" w:themeColor="text1"/>
          <w:sz w:val="22"/>
          <w:szCs w:val="22"/>
        </w:rPr>
        <w:t xml:space="preserve">, </w:t>
      </w:r>
      <w:r w:rsidR="001B603A" w:rsidRPr="006650AC">
        <w:rPr>
          <w:rFonts w:asciiTheme="minorHAnsi" w:hAnsiTheme="minorHAnsi" w:cstheme="minorHAnsi"/>
          <w:color w:val="000000" w:themeColor="text1"/>
          <w:sz w:val="22"/>
          <w:szCs w:val="22"/>
        </w:rPr>
        <w:t xml:space="preserve">Pianist </w:t>
      </w:r>
      <w:r w:rsidR="53D44F76" w:rsidRPr="006650AC">
        <w:rPr>
          <w:rFonts w:asciiTheme="minorHAnsi" w:hAnsiTheme="minorHAnsi" w:cstheme="minorHAnsi"/>
          <w:color w:val="000000" w:themeColor="text1"/>
          <w:sz w:val="22"/>
          <w:szCs w:val="22"/>
        </w:rPr>
        <w:t>Clayton Stephenson</w:t>
      </w:r>
      <w:r w:rsidR="007E1088" w:rsidRPr="006650AC">
        <w:rPr>
          <w:rFonts w:asciiTheme="minorHAnsi" w:hAnsiTheme="minorHAnsi" w:cstheme="minorHAnsi"/>
          <w:color w:val="000000" w:themeColor="text1"/>
          <w:sz w:val="22"/>
          <w:szCs w:val="22"/>
        </w:rPr>
        <w:t xml:space="preserve">, </w:t>
      </w:r>
      <w:r w:rsidR="001B603A" w:rsidRPr="006650AC">
        <w:rPr>
          <w:rFonts w:asciiTheme="minorHAnsi" w:hAnsiTheme="minorHAnsi" w:cstheme="minorHAnsi"/>
          <w:color w:val="000000" w:themeColor="text1"/>
          <w:sz w:val="22"/>
          <w:szCs w:val="22"/>
        </w:rPr>
        <w:t xml:space="preserve">and </w:t>
      </w:r>
      <w:r w:rsidR="231A53D3" w:rsidRPr="006650AC">
        <w:rPr>
          <w:rFonts w:asciiTheme="minorHAnsi" w:hAnsiTheme="minorHAnsi" w:cstheme="minorHAnsi"/>
          <w:color w:val="000000" w:themeColor="text1"/>
          <w:sz w:val="22"/>
          <w:szCs w:val="22"/>
        </w:rPr>
        <w:t xml:space="preserve">the Pasadena Symphony’s Principal </w:t>
      </w:r>
      <w:r w:rsidR="001B603A" w:rsidRPr="006650AC">
        <w:rPr>
          <w:rFonts w:asciiTheme="minorHAnsi" w:hAnsiTheme="minorHAnsi" w:cstheme="minorHAnsi"/>
          <w:color w:val="000000" w:themeColor="text1"/>
          <w:sz w:val="22"/>
          <w:szCs w:val="22"/>
        </w:rPr>
        <w:t xml:space="preserve">Cellist </w:t>
      </w:r>
      <w:r w:rsidR="1C416CAA" w:rsidRPr="006650AC">
        <w:rPr>
          <w:rFonts w:asciiTheme="minorHAnsi" w:hAnsiTheme="minorHAnsi" w:cstheme="minorHAnsi"/>
          <w:color w:val="000000" w:themeColor="text1"/>
          <w:sz w:val="22"/>
          <w:szCs w:val="22"/>
        </w:rPr>
        <w:t>Michael Kaufman</w:t>
      </w:r>
    </w:p>
    <w:p w14:paraId="21A14BEE" w14:textId="32D0EE77" w:rsidR="00D9197C" w:rsidRPr="006650AC" w:rsidRDefault="00050D18" w:rsidP="006650AC">
      <w:pPr>
        <w:spacing w:after="200" w:line="252" w:lineRule="auto"/>
        <w:rPr>
          <w:rFonts w:asciiTheme="minorHAnsi" w:eastAsia="Calibri" w:hAnsiTheme="minorHAnsi" w:cstheme="minorHAnsi"/>
          <w:color w:val="000000"/>
          <w:sz w:val="22"/>
          <w:szCs w:val="22"/>
        </w:rPr>
      </w:pPr>
      <w:r w:rsidRPr="006650AC">
        <w:rPr>
          <w:rFonts w:asciiTheme="minorHAnsi" w:hAnsiTheme="minorHAnsi" w:cstheme="minorHAnsi"/>
          <w:b/>
          <w:i/>
          <w:color w:val="000000"/>
          <w:sz w:val="22"/>
          <w:szCs w:val="22"/>
        </w:rPr>
        <w:t>Pasadena, CA</w:t>
      </w:r>
      <w:r w:rsidRPr="006650AC">
        <w:rPr>
          <w:rFonts w:asciiTheme="minorHAnsi" w:hAnsiTheme="minorHAnsi" w:cstheme="minorHAnsi"/>
          <w:color w:val="000000"/>
          <w:sz w:val="22"/>
          <w:szCs w:val="22"/>
        </w:rPr>
        <w:t xml:space="preserve"> – </w:t>
      </w:r>
      <w:r w:rsidR="0057205A" w:rsidRPr="006650AC">
        <w:rPr>
          <w:rFonts w:asciiTheme="minorHAnsi" w:hAnsiTheme="minorHAnsi" w:cstheme="minorHAnsi"/>
          <w:b/>
          <w:bCs/>
          <w:sz w:val="22"/>
          <w:szCs w:val="22"/>
        </w:rPr>
        <w:t>Music Director Brett Mitchell</w:t>
      </w:r>
      <w:r w:rsidR="0057205A" w:rsidRPr="006650AC">
        <w:rPr>
          <w:rFonts w:asciiTheme="minorHAnsi" w:hAnsiTheme="minorHAnsi" w:cstheme="minorHAnsi"/>
          <w:sz w:val="22"/>
          <w:szCs w:val="22"/>
        </w:rPr>
        <w:t xml:space="preserve"> and the </w:t>
      </w:r>
      <w:r w:rsidR="0057205A" w:rsidRPr="006650AC">
        <w:rPr>
          <w:rStyle w:val="Strong"/>
          <w:rFonts w:asciiTheme="minorHAnsi" w:hAnsiTheme="minorHAnsi" w:cstheme="minorHAnsi"/>
          <w:sz w:val="22"/>
          <w:szCs w:val="22"/>
        </w:rPr>
        <w:t>Pasadena Symphony</w:t>
      </w:r>
      <w:r w:rsidR="0057205A" w:rsidRPr="006650AC">
        <w:rPr>
          <w:rFonts w:asciiTheme="minorHAnsi" w:hAnsiTheme="minorHAnsi" w:cstheme="minorHAnsi"/>
          <w:sz w:val="22"/>
          <w:szCs w:val="22"/>
        </w:rPr>
        <w:t xml:space="preserve"> announce an exhilarating 2026/27 Classics season featuring five thoughtfully curated programs that celebrate the richness and diversity of classical music through both beloved masterworks and compelling new voices. The season pairs celebrated works from the classical canon with music by some of today’s most distinctive composers, including two works by contemporary female composers </w:t>
      </w:r>
      <w:r w:rsidR="0057205A" w:rsidRPr="006650AC">
        <w:rPr>
          <w:rStyle w:val="Strong"/>
          <w:rFonts w:asciiTheme="minorHAnsi" w:hAnsiTheme="minorHAnsi" w:cstheme="minorHAnsi"/>
          <w:sz w:val="22"/>
          <w:szCs w:val="22"/>
        </w:rPr>
        <w:t>Joan Tower</w:t>
      </w:r>
      <w:r w:rsidR="0057205A" w:rsidRPr="006650AC">
        <w:rPr>
          <w:rFonts w:asciiTheme="minorHAnsi" w:hAnsiTheme="minorHAnsi" w:cstheme="minorHAnsi"/>
          <w:sz w:val="22"/>
          <w:szCs w:val="22"/>
        </w:rPr>
        <w:t xml:space="preserve"> and </w:t>
      </w:r>
      <w:r w:rsidR="0057205A" w:rsidRPr="006650AC">
        <w:rPr>
          <w:rStyle w:val="Strong"/>
          <w:rFonts w:asciiTheme="minorHAnsi" w:hAnsiTheme="minorHAnsi" w:cstheme="minorHAnsi"/>
          <w:sz w:val="22"/>
          <w:szCs w:val="22"/>
        </w:rPr>
        <w:t>Jennifer Higdon</w:t>
      </w:r>
      <w:r w:rsidR="0057205A" w:rsidRPr="006650AC">
        <w:rPr>
          <w:rFonts w:asciiTheme="minorHAnsi" w:hAnsiTheme="minorHAnsi" w:cstheme="minorHAnsi"/>
          <w:sz w:val="22"/>
          <w:szCs w:val="22"/>
        </w:rPr>
        <w:t xml:space="preserve">, alongside music by </w:t>
      </w:r>
      <w:r w:rsidR="0057205A" w:rsidRPr="006650AC">
        <w:rPr>
          <w:rStyle w:val="Strong"/>
          <w:rFonts w:asciiTheme="minorHAnsi" w:hAnsiTheme="minorHAnsi" w:cstheme="minorHAnsi"/>
          <w:sz w:val="22"/>
          <w:szCs w:val="22"/>
        </w:rPr>
        <w:t>Pulitzer Prize- and Grammy®-winning composer Kevin Puts</w:t>
      </w:r>
      <w:r w:rsidR="00F67E7A" w:rsidRPr="006650AC">
        <w:rPr>
          <w:rStyle w:val="Strong"/>
          <w:rFonts w:asciiTheme="minorHAnsi" w:hAnsiTheme="minorHAnsi" w:cstheme="minorHAnsi"/>
          <w:b w:val="0"/>
          <w:bCs w:val="0"/>
          <w:sz w:val="22"/>
          <w:szCs w:val="22"/>
        </w:rPr>
        <w:t>,</w:t>
      </w:r>
      <w:r w:rsidR="0057205A" w:rsidRPr="006650AC">
        <w:rPr>
          <w:rFonts w:asciiTheme="minorHAnsi" w:hAnsiTheme="minorHAnsi" w:cstheme="minorHAnsi"/>
          <w:sz w:val="22"/>
          <w:szCs w:val="22"/>
        </w:rPr>
        <w:t xml:space="preserve"> and </w:t>
      </w:r>
      <w:r w:rsidR="0057205A" w:rsidRPr="006650AC">
        <w:rPr>
          <w:rStyle w:val="Strong"/>
          <w:rFonts w:asciiTheme="minorHAnsi" w:hAnsiTheme="minorHAnsi" w:cstheme="minorHAnsi"/>
          <w:sz w:val="22"/>
          <w:szCs w:val="22"/>
        </w:rPr>
        <w:t>Carlos Simon’s</w:t>
      </w:r>
      <w:r w:rsidR="0057205A" w:rsidRPr="006650AC">
        <w:rPr>
          <w:rFonts w:asciiTheme="minorHAnsi" w:hAnsiTheme="minorHAnsi" w:cstheme="minorHAnsi"/>
          <w:sz w:val="22"/>
          <w:szCs w:val="22"/>
        </w:rPr>
        <w:t xml:space="preserve"> inventive reimagining of musical history.</w:t>
      </w:r>
      <w:r w:rsidR="0057205A" w:rsidRPr="006650AC">
        <w:rPr>
          <w:rFonts w:asciiTheme="minorHAnsi" w:eastAsia="Calibri" w:hAnsiTheme="minorHAnsi" w:cstheme="minorHAnsi"/>
          <w:color w:val="000000"/>
          <w:sz w:val="22"/>
          <w:szCs w:val="22"/>
        </w:rPr>
        <w:t xml:space="preserve"> </w:t>
      </w:r>
      <w:r w:rsidR="00495353" w:rsidRPr="006650AC">
        <w:rPr>
          <w:rFonts w:asciiTheme="minorHAnsi" w:eastAsia="Calibri" w:hAnsiTheme="minorHAnsi" w:cstheme="minorHAnsi"/>
          <w:color w:val="000000"/>
          <w:sz w:val="22"/>
          <w:szCs w:val="22"/>
        </w:rPr>
        <w:t xml:space="preserve">All concerts take place at the orchestra’s home of over a decade - Pasadena’s historic </w:t>
      </w:r>
      <w:r w:rsidR="00495353" w:rsidRPr="006650AC">
        <w:rPr>
          <w:rFonts w:asciiTheme="minorHAnsi" w:eastAsia="Calibri" w:hAnsiTheme="minorHAnsi" w:cstheme="minorHAnsi"/>
          <w:b/>
          <w:bCs/>
          <w:color w:val="000000"/>
          <w:sz w:val="22"/>
          <w:szCs w:val="22"/>
        </w:rPr>
        <w:t>Ambassador Auditorium</w:t>
      </w:r>
      <w:r w:rsidR="00495353" w:rsidRPr="006650AC">
        <w:rPr>
          <w:rFonts w:asciiTheme="minorHAnsi" w:eastAsia="Calibri" w:hAnsiTheme="minorHAnsi" w:cstheme="minorHAnsi"/>
          <w:color w:val="000000"/>
          <w:sz w:val="22"/>
          <w:szCs w:val="22"/>
        </w:rPr>
        <w:t xml:space="preserve"> with matinee and evening performances at </w:t>
      </w:r>
      <w:r w:rsidR="00495353" w:rsidRPr="006650AC">
        <w:rPr>
          <w:rFonts w:asciiTheme="minorHAnsi" w:eastAsia="Calibri" w:hAnsiTheme="minorHAnsi" w:cstheme="minorHAnsi"/>
          <w:b/>
          <w:bCs/>
          <w:color w:val="000000"/>
          <w:sz w:val="22"/>
          <w:szCs w:val="22"/>
        </w:rPr>
        <w:t>2pm and 8pm</w:t>
      </w:r>
      <w:r w:rsidR="00495353" w:rsidRPr="006650AC">
        <w:rPr>
          <w:rFonts w:asciiTheme="minorHAnsi" w:eastAsia="Calibri" w:hAnsiTheme="minorHAnsi" w:cstheme="minorHAnsi"/>
          <w:color w:val="000000"/>
          <w:sz w:val="22"/>
          <w:szCs w:val="22"/>
        </w:rPr>
        <w:t xml:space="preserve">. </w:t>
      </w:r>
    </w:p>
    <w:p w14:paraId="5DBE155C" w14:textId="19A49CF7" w:rsidR="00523D46" w:rsidRPr="006650AC" w:rsidRDefault="00613D8B" w:rsidP="006650AC">
      <w:pPr>
        <w:pStyle w:val="NormalWeb"/>
        <w:spacing w:after="200" w:afterAutospacing="0" w:line="252" w:lineRule="auto"/>
        <w:rPr>
          <w:rFonts w:asciiTheme="minorHAnsi" w:hAnsiTheme="minorHAnsi" w:cstheme="minorHAnsi"/>
          <w:color w:val="000000"/>
          <w:sz w:val="22"/>
          <w:szCs w:val="22"/>
        </w:rPr>
      </w:pPr>
      <w:r w:rsidRPr="006650AC">
        <w:rPr>
          <w:rFonts w:asciiTheme="minorHAnsi" w:hAnsiTheme="minorHAnsi" w:cstheme="minorHAnsi"/>
          <w:color w:val="000000"/>
          <w:sz w:val="22"/>
          <w:szCs w:val="22"/>
        </w:rPr>
        <w:t>"I'm so pleased during my third season as Music Director of the Pasadena Symphony to continue this great musical journey we've been sharing. From timeless works by Bach, Beethoven, Brahms, Rachmaninoff, and Tchaikovsky to more contemporary masterpieces by Joan Tower, Carlos Simon, Jennifer Higdon, and Kevin Puts, our 2026</w:t>
      </w:r>
      <w:r w:rsidR="003732B3" w:rsidRPr="006650AC">
        <w:rPr>
          <w:rFonts w:asciiTheme="minorHAnsi" w:hAnsiTheme="minorHAnsi" w:cstheme="minorHAnsi"/>
          <w:color w:val="000000"/>
          <w:sz w:val="22"/>
          <w:szCs w:val="22"/>
        </w:rPr>
        <w:t>/</w:t>
      </w:r>
      <w:r w:rsidRPr="006650AC">
        <w:rPr>
          <w:rFonts w:asciiTheme="minorHAnsi" w:hAnsiTheme="minorHAnsi" w:cstheme="minorHAnsi"/>
          <w:color w:val="000000"/>
          <w:sz w:val="22"/>
          <w:szCs w:val="22"/>
        </w:rPr>
        <w:t>27 season has something for every lover of orchestral music, and the orchestra and I can't wait to share it with you."</w:t>
      </w:r>
      <w:r w:rsidR="006603C7" w:rsidRPr="006650AC">
        <w:rPr>
          <w:rFonts w:asciiTheme="minorHAnsi" w:hAnsiTheme="minorHAnsi" w:cstheme="minorHAnsi"/>
          <w:color w:val="000000"/>
          <w:sz w:val="22"/>
          <w:szCs w:val="22"/>
        </w:rPr>
        <w:t xml:space="preserve"> – </w:t>
      </w:r>
      <w:r w:rsidR="00D9197C" w:rsidRPr="006650AC">
        <w:rPr>
          <w:rFonts w:asciiTheme="minorHAnsi" w:hAnsiTheme="minorHAnsi" w:cstheme="minorHAnsi"/>
          <w:color w:val="000000"/>
          <w:sz w:val="22"/>
          <w:szCs w:val="22"/>
        </w:rPr>
        <w:t xml:space="preserve"> Brett Mitchell, Music Director</w:t>
      </w:r>
    </w:p>
    <w:p w14:paraId="60B97B09" w14:textId="2B6E0EAC" w:rsidR="006C437D" w:rsidRPr="006650AC" w:rsidRDefault="00523D46" w:rsidP="006650AC">
      <w:pPr>
        <w:spacing w:after="200" w:line="252" w:lineRule="auto"/>
        <w:rPr>
          <w:rFonts w:asciiTheme="minorHAnsi" w:hAnsiTheme="minorHAnsi" w:cstheme="minorHAnsi"/>
          <w:sz w:val="22"/>
          <w:szCs w:val="22"/>
        </w:rPr>
      </w:pPr>
      <w:r w:rsidRPr="006650AC">
        <w:rPr>
          <w:rFonts w:asciiTheme="minorHAnsi" w:eastAsia="Calibri" w:hAnsiTheme="minorHAnsi" w:cstheme="minorHAnsi"/>
          <w:color w:val="000000"/>
          <w:sz w:val="22"/>
          <w:szCs w:val="22"/>
        </w:rPr>
        <w:t>Mitchell</w:t>
      </w:r>
      <w:r w:rsidR="00613D8B" w:rsidRPr="006650AC">
        <w:rPr>
          <w:rFonts w:asciiTheme="minorHAnsi" w:eastAsia="Calibri" w:hAnsiTheme="minorHAnsi" w:cstheme="minorHAnsi"/>
          <w:color w:val="000000"/>
          <w:sz w:val="22"/>
          <w:szCs w:val="22"/>
        </w:rPr>
        <w:t xml:space="preserve"> kicks off the season on </w:t>
      </w:r>
      <w:r w:rsidR="00613D8B" w:rsidRPr="006650AC">
        <w:rPr>
          <w:rFonts w:asciiTheme="minorHAnsi" w:eastAsia="Calibri" w:hAnsiTheme="minorHAnsi" w:cstheme="minorHAnsi"/>
          <w:b/>
          <w:bCs/>
          <w:color w:val="000000"/>
          <w:sz w:val="22"/>
          <w:szCs w:val="22"/>
        </w:rPr>
        <w:t>October 24</w:t>
      </w:r>
      <w:r w:rsidR="00613D8B" w:rsidRPr="006650AC">
        <w:rPr>
          <w:rFonts w:asciiTheme="minorHAnsi" w:eastAsia="Calibri" w:hAnsiTheme="minorHAnsi" w:cstheme="minorHAnsi"/>
          <w:color w:val="000000"/>
          <w:sz w:val="22"/>
          <w:szCs w:val="22"/>
        </w:rPr>
        <w:t xml:space="preserve"> with</w:t>
      </w:r>
      <w:r w:rsidR="007E5B76" w:rsidRPr="006650AC">
        <w:rPr>
          <w:rFonts w:asciiTheme="minorHAnsi" w:eastAsia="Calibri" w:hAnsiTheme="minorHAnsi" w:cstheme="minorHAnsi"/>
          <w:color w:val="000000"/>
          <w:sz w:val="22"/>
          <w:szCs w:val="22"/>
        </w:rPr>
        <w:t xml:space="preserve"> the drama and glory of</w:t>
      </w:r>
      <w:r w:rsidR="00613D8B" w:rsidRPr="006650AC">
        <w:rPr>
          <w:rFonts w:asciiTheme="minorHAnsi" w:eastAsia="Calibri" w:hAnsiTheme="minorHAnsi" w:cstheme="minorHAnsi"/>
          <w:color w:val="000000"/>
          <w:sz w:val="22"/>
          <w:szCs w:val="22"/>
        </w:rPr>
        <w:t xml:space="preserve"> </w:t>
      </w:r>
      <w:r w:rsidR="00613D8B" w:rsidRPr="006650AC">
        <w:rPr>
          <w:rFonts w:asciiTheme="minorHAnsi" w:eastAsia="Calibri" w:hAnsiTheme="minorHAnsi" w:cstheme="minorHAnsi"/>
          <w:b/>
          <w:bCs/>
          <w:color w:val="000000"/>
          <w:sz w:val="22"/>
          <w:szCs w:val="22"/>
        </w:rPr>
        <w:t xml:space="preserve">Joan Tower’s Made in America, </w:t>
      </w:r>
      <w:r w:rsidR="00613D8B" w:rsidRPr="006650AC">
        <w:rPr>
          <w:rFonts w:asciiTheme="minorHAnsi" w:eastAsia="Calibri" w:hAnsiTheme="minorHAnsi" w:cstheme="minorHAnsi"/>
          <w:color w:val="000000"/>
          <w:sz w:val="22"/>
          <w:szCs w:val="22"/>
        </w:rPr>
        <w:t>inspired by “America the Beautiful”</w:t>
      </w:r>
      <w:r w:rsidR="007E5B76" w:rsidRPr="006650AC">
        <w:rPr>
          <w:rFonts w:asciiTheme="minorHAnsi" w:eastAsia="Calibri" w:hAnsiTheme="minorHAnsi" w:cstheme="minorHAnsi"/>
          <w:color w:val="000000"/>
          <w:sz w:val="22"/>
          <w:szCs w:val="22"/>
        </w:rPr>
        <w:t xml:space="preserve"> in continuation of the orchestra’s c</w:t>
      </w:r>
      <w:r w:rsidR="006C437D" w:rsidRPr="006650AC">
        <w:rPr>
          <w:rFonts w:asciiTheme="minorHAnsi" w:eastAsia="Calibri" w:hAnsiTheme="minorHAnsi" w:cstheme="minorHAnsi"/>
          <w:color w:val="000000"/>
          <w:sz w:val="22"/>
          <w:szCs w:val="22"/>
        </w:rPr>
        <w:t>ommemoration</w:t>
      </w:r>
      <w:r w:rsidR="007E5B76" w:rsidRPr="006650AC">
        <w:rPr>
          <w:rFonts w:asciiTheme="minorHAnsi" w:eastAsia="Calibri" w:hAnsiTheme="minorHAnsi" w:cstheme="minorHAnsi"/>
          <w:color w:val="000000"/>
          <w:sz w:val="22"/>
          <w:szCs w:val="22"/>
        </w:rPr>
        <w:t xml:space="preserve"> of America at 250. </w:t>
      </w:r>
      <w:r w:rsidR="00495353" w:rsidRPr="006650AC">
        <w:rPr>
          <w:rFonts w:asciiTheme="minorHAnsi" w:eastAsia="Calibri" w:hAnsiTheme="minorHAnsi" w:cstheme="minorHAnsi"/>
          <w:color w:val="000000"/>
          <w:sz w:val="22"/>
          <w:szCs w:val="22"/>
        </w:rPr>
        <w:t xml:space="preserve"> </w:t>
      </w:r>
      <w:r w:rsidR="004D7DD8" w:rsidRPr="006650AC">
        <w:rPr>
          <w:rFonts w:asciiTheme="minorHAnsi" w:hAnsiTheme="minorHAnsi" w:cstheme="minorHAnsi"/>
          <w:b/>
          <w:sz w:val="22"/>
          <w:szCs w:val="22"/>
          <w:shd w:val="clear" w:color="auto" w:fill="FFFFFF"/>
        </w:rPr>
        <w:t>Barber’s</w:t>
      </w:r>
      <w:r w:rsidR="004D7DD8" w:rsidRPr="006650AC">
        <w:rPr>
          <w:rFonts w:asciiTheme="minorHAnsi" w:hAnsiTheme="minorHAnsi" w:cstheme="minorHAnsi"/>
          <w:color w:val="000000" w:themeColor="text1"/>
          <w:sz w:val="22"/>
          <w:szCs w:val="22"/>
        </w:rPr>
        <w:t xml:space="preserve"> exquisite </w:t>
      </w:r>
      <w:r w:rsidR="004D7DD8" w:rsidRPr="006650AC">
        <w:rPr>
          <w:rFonts w:asciiTheme="minorHAnsi" w:hAnsiTheme="minorHAnsi" w:cstheme="minorHAnsi"/>
          <w:b/>
          <w:color w:val="000000" w:themeColor="text1"/>
          <w:sz w:val="22"/>
          <w:szCs w:val="22"/>
        </w:rPr>
        <w:t>Violin Concerto</w:t>
      </w:r>
      <w:r w:rsidR="004D7DD8" w:rsidRPr="006650AC">
        <w:rPr>
          <w:rFonts w:asciiTheme="minorHAnsi" w:hAnsiTheme="minorHAnsi" w:cstheme="minorHAnsi"/>
          <w:color w:val="000000" w:themeColor="text1"/>
          <w:sz w:val="22"/>
          <w:szCs w:val="22"/>
        </w:rPr>
        <w:t xml:space="preserve"> follows, performed by the </w:t>
      </w:r>
      <w:r w:rsidR="006104CD" w:rsidRPr="006650AC">
        <w:rPr>
          <w:rFonts w:asciiTheme="minorHAnsi" w:hAnsiTheme="minorHAnsi" w:cstheme="minorHAnsi"/>
          <w:sz w:val="22"/>
          <w:szCs w:val="22"/>
        </w:rPr>
        <w:t>“poised and monstrously talented” (</w:t>
      </w:r>
      <w:r w:rsidR="006104CD" w:rsidRPr="006650AC">
        <w:rPr>
          <w:rFonts w:asciiTheme="minorHAnsi" w:hAnsiTheme="minorHAnsi" w:cstheme="minorHAnsi"/>
          <w:i/>
          <w:iCs/>
          <w:sz w:val="22"/>
          <w:szCs w:val="22"/>
        </w:rPr>
        <w:t>Philadelphia Inquirer)</w:t>
      </w:r>
      <w:r w:rsidR="006104CD" w:rsidRPr="006650AC">
        <w:rPr>
          <w:rFonts w:asciiTheme="minorHAnsi" w:hAnsiTheme="minorHAnsi" w:cstheme="minorHAnsi"/>
          <w:sz w:val="22"/>
          <w:szCs w:val="22"/>
        </w:rPr>
        <w:t xml:space="preserve"> </w:t>
      </w:r>
      <w:r w:rsidR="00495353" w:rsidRPr="006650AC">
        <w:rPr>
          <w:rFonts w:asciiTheme="minorHAnsi" w:hAnsiTheme="minorHAnsi" w:cstheme="minorHAnsi"/>
          <w:sz w:val="22"/>
          <w:szCs w:val="22"/>
        </w:rPr>
        <w:t>Avery Fisher</w:t>
      </w:r>
      <w:r w:rsidR="006C437D" w:rsidRPr="006650AC">
        <w:rPr>
          <w:rFonts w:asciiTheme="minorHAnsi" w:hAnsiTheme="minorHAnsi" w:cstheme="minorHAnsi"/>
          <w:sz w:val="22"/>
          <w:szCs w:val="22"/>
        </w:rPr>
        <w:t xml:space="preserve"> Career Grant </w:t>
      </w:r>
      <w:r w:rsidR="00495353" w:rsidRPr="006650AC">
        <w:rPr>
          <w:rFonts w:asciiTheme="minorHAnsi" w:hAnsiTheme="minorHAnsi" w:cstheme="minorHAnsi"/>
          <w:sz w:val="22"/>
          <w:szCs w:val="22"/>
        </w:rPr>
        <w:t>winner</w:t>
      </w:r>
      <w:r w:rsidR="006C437D" w:rsidRPr="006650AC">
        <w:rPr>
          <w:rFonts w:asciiTheme="minorHAnsi" w:hAnsiTheme="minorHAnsi" w:cstheme="minorHAnsi"/>
          <w:sz w:val="22"/>
          <w:szCs w:val="22"/>
        </w:rPr>
        <w:t>,</w:t>
      </w:r>
      <w:r w:rsidR="00495353" w:rsidRPr="006650AC">
        <w:rPr>
          <w:rFonts w:asciiTheme="minorHAnsi" w:hAnsiTheme="minorHAnsi" w:cstheme="minorHAnsi"/>
          <w:b/>
          <w:bCs/>
          <w:sz w:val="22"/>
          <w:szCs w:val="22"/>
        </w:rPr>
        <w:t xml:space="preserve"> </w:t>
      </w:r>
      <w:r w:rsidR="006104CD" w:rsidRPr="006650AC">
        <w:rPr>
          <w:rFonts w:asciiTheme="minorHAnsi" w:hAnsiTheme="minorHAnsi" w:cstheme="minorHAnsi"/>
          <w:b/>
          <w:bCs/>
          <w:sz w:val="22"/>
          <w:szCs w:val="22"/>
        </w:rPr>
        <w:t>Benjamin Beilman</w:t>
      </w:r>
      <w:r w:rsidR="004D7DD8" w:rsidRPr="006650AC">
        <w:rPr>
          <w:rFonts w:asciiTheme="minorHAnsi" w:hAnsiTheme="minorHAnsi" w:cstheme="minorHAnsi"/>
          <w:b/>
          <w:bCs/>
          <w:sz w:val="22"/>
          <w:szCs w:val="22"/>
        </w:rPr>
        <w:t xml:space="preserve">. </w:t>
      </w:r>
      <w:r w:rsidR="004D7DD8" w:rsidRPr="006650AC">
        <w:rPr>
          <w:rFonts w:asciiTheme="minorHAnsi" w:hAnsiTheme="minorHAnsi" w:cstheme="minorHAnsi"/>
          <w:sz w:val="22"/>
          <w:szCs w:val="22"/>
        </w:rPr>
        <w:t xml:space="preserve">This grand opening concert </w:t>
      </w:r>
      <w:r w:rsidR="006C437D" w:rsidRPr="006650AC">
        <w:rPr>
          <w:rFonts w:asciiTheme="minorHAnsi" w:hAnsiTheme="minorHAnsi" w:cstheme="minorHAnsi"/>
          <w:sz w:val="22"/>
          <w:szCs w:val="22"/>
        </w:rPr>
        <w:t xml:space="preserve">culminates in </w:t>
      </w:r>
      <w:r w:rsidR="000C0A9B" w:rsidRPr="006650AC">
        <w:rPr>
          <w:rFonts w:asciiTheme="minorHAnsi" w:hAnsiTheme="minorHAnsi" w:cstheme="minorHAnsi"/>
          <w:b/>
          <w:bCs/>
          <w:color w:val="000000" w:themeColor="text1"/>
          <w:sz w:val="22"/>
          <w:szCs w:val="22"/>
        </w:rPr>
        <w:t>Brahms</w:t>
      </w:r>
      <w:r w:rsidR="006C437D" w:rsidRPr="006650AC">
        <w:rPr>
          <w:rFonts w:asciiTheme="minorHAnsi" w:hAnsiTheme="minorHAnsi" w:cstheme="minorHAnsi"/>
          <w:b/>
          <w:bCs/>
          <w:color w:val="000000" w:themeColor="text1"/>
          <w:sz w:val="22"/>
          <w:szCs w:val="22"/>
        </w:rPr>
        <w:t xml:space="preserve">’ </w:t>
      </w:r>
      <w:r w:rsidR="006C437D" w:rsidRPr="006650AC">
        <w:rPr>
          <w:rFonts w:asciiTheme="minorHAnsi" w:hAnsiTheme="minorHAnsi" w:cstheme="minorHAnsi"/>
          <w:color w:val="000000" w:themeColor="text1"/>
          <w:sz w:val="22"/>
          <w:szCs w:val="22"/>
        </w:rPr>
        <w:t xml:space="preserve">majestic </w:t>
      </w:r>
      <w:r w:rsidR="000C0A9B" w:rsidRPr="006650AC">
        <w:rPr>
          <w:rFonts w:asciiTheme="minorHAnsi" w:hAnsiTheme="minorHAnsi" w:cstheme="minorHAnsi"/>
          <w:b/>
          <w:bCs/>
          <w:color w:val="000000" w:themeColor="text1"/>
          <w:sz w:val="22"/>
          <w:szCs w:val="22"/>
        </w:rPr>
        <w:t>Symphony No. 1</w:t>
      </w:r>
      <w:r w:rsidR="000C0A9B" w:rsidRPr="006650AC">
        <w:rPr>
          <w:rFonts w:asciiTheme="minorHAnsi" w:hAnsiTheme="minorHAnsi" w:cstheme="minorHAnsi"/>
          <w:color w:val="000000" w:themeColor="text1"/>
          <w:sz w:val="22"/>
          <w:szCs w:val="22"/>
        </w:rPr>
        <w:t>,</w:t>
      </w:r>
      <w:r w:rsidR="000C0A9B" w:rsidRPr="006650AC">
        <w:rPr>
          <w:rFonts w:asciiTheme="minorHAnsi" w:hAnsiTheme="minorHAnsi" w:cstheme="minorHAnsi"/>
          <w:b/>
          <w:color w:val="000000" w:themeColor="text1"/>
          <w:sz w:val="22"/>
          <w:szCs w:val="22"/>
        </w:rPr>
        <w:t xml:space="preserve"> </w:t>
      </w:r>
      <w:r w:rsidR="006C437D" w:rsidRPr="006650AC">
        <w:rPr>
          <w:rFonts w:asciiTheme="minorHAnsi" w:hAnsiTheme="minorHAnsi" w:cstheme="minorHAnsi"/>
          <w:sz w:val="22"/>
          <w:szCs w:val="22"/>
        </w:rPr>
        <w:t>which established the composer as a master of the symphonic tradition and remains one of the most enduring works of the repertoire.</w:t>
      </w:r>
    </w:p>
    <w:p w14:paraId="321981BE" w14:textId="38359ECC" w:rsidR="000C0A9B" w:rsidRPr="006650AC" w:rsidRDefault="000C0A9B" w:rsidP="006650AC">
      <w:pPr>
        <w:spacing w:after="200" w:line="252" w:lineRule="auto"/>
        <w:rPr>
          <w:rFonts w:asciiTheme="minorHAnsi" w:eastAsia="Calibri" w:hAnsiTheme="minorHAnsi" w:cstheme="minorHAnsi"/>
          <w:b/>
          <w:bCs/>
          <w:color w:val="000000"/>
          <w:sz w:val="22"/>
          <w:szCs w:val="22"/>
        </w:rPr>
      </w:pPr>
      <w:r w:rsidRPr="006650AC">
        <w:rPr>
          <w:rFonts w:asciiTheme="minorHAnsi" w:eastAsia="Calibri" w:hAnsiTheme="minorHAnsi" w:cstheme="minorHAnsi"/>
          <w:color w:val="000000" w:themeColor="text1"/>
          <w:sz w:val="22"/>
          <w:szCs w:val="22"/>
        </w:rPr>
        <w:lastRenderedPageBreak/>
        <w:t xml:space="preserve">On </w:t>
      </w:r>
      <w:r w:rsidR="00613D8B" w:rsidRPr="006650AC">
        <w:rPr>
          <w:rFonts w:asciiTheme="minorHAnsi" w:eastAsia="Calibri" w:hAnsiTheme="minorHAnsi" w:cstheme="minorHAnsi"/>
          <w:b/>
          <w:bCs/>
          <w:color w:val="000000" w:themeColor="text1"/>
          <w:sz w:val="22"/>
          <w:szCs w:val="22"/>
        </w:rPr>
        <w:t>November</w:t>
      </w:r>
      <w:r w:rsidR="00966847" w:rsidRPr="006650AC">
        <w:rPr>
          <w:rFonts w:asciiTheme="minorHAnsi" w:eastAsia="Calibri" w:hAnsiTheme="minorHAnsi" w:cstheme="minorHAnsi"/>
          <w:b/>
          <w:bCs/>
          <w:color w:val="000000" w:themeColor="text1"/>
          <w:sz w:val="22"/>
          <w:szCs w:val="22"/>
        </w:rPr>
        <w:t xml:space="preserve"> </w:t>
      </w:r>
      <w:r w:rsidRPr="006650AC">
        <w:rPr>
          <w:rFonts w:asciiTheme="minorHAnsi" w:eastAsia="Calibri" w:hAnsiTheme="minorHAnsi" w:cstheme="minorHAnsi"/>
          <w:b/>
          <w:bCs/>
          <w:color w:val="000000" w:themeColor="text1"/>
          <w:sz w:val="22"/>
          <w:szCs w:val="22"/>
        </w:rPr>
        <w:t>14</w:t>
      </w:r>
      <w:r w:rsidRPr="006650AC">
        <w:rPr>
          <w:rFonts w:asciiTheme="minorHAnsi" w:eastAsia="Calibri" w:hAnsiTheme="minorHAnsi" w:cstheme="minorHAnsi"/>
          <w:color w:val="000000" w:themeColor="text1"/>
          <w:sz w:val="22"/>
          <w:szCs w:val="22"/>
        </w:rPr>
        <w:t xml:space="preserve">, the power of the orchestra is on full display for </w:t>
      </w:r>
      <w:r w:rsidRPr="006650AC">
        <w:rPr>
          <w:rFonts w:asciiTheme="minorHAnsi" w:eastAsia="Calibri" w:hAnsiTheme="minorHAnsi" w:cstheme="minorHAnsi"/>
          <w:b/>
          <w:bCs/>
          <w:color w:val="000000" w:themeColor="text1"/>
          <w:sz w:val="22"/>
          <w:szCs w:val="22"/>
        </w:rPr>
        <w:t xml:space="preserve">Beethoven Symphony No. 7 </w:t>
      </w:r>
      <w:r w:rsidRPr="006650AC">
        <w:rPr>
          <w:rFonts w:asciiTheme="minorHAnsi" w:hAnsiTheme="minorHAnsi" w:cstheme="minorHAnsi"/>
          <w:sz w:val="22"/>
          <w:szCs w:val="22"/>
        </w:rPr>
        <w:t xml:space="preserve">with </w:t>
      </w:r>
      <w:r w:rsidR="00810F1B" w:rsidRPr="006650AC">
        <w:rPr>
          <w:rFonts w:asciiTheme="minorHAnsi" w:hAnsiTheme="minorHAnsi" w:cstheme="minorHAnsi"/>
          <w:b/>
          <w:bCs/>
          <w:sz w:val="22"/>
          <w:szCs w:val="22"/>
        </w:rPr>
        <w:t>Pasadena Symphony</w:t>
      </w:r>
      <w:r w:rsidR="00810F1B" w:rsidRPr="006650AC">
        <w:rPr>
          <w:rFonts w:asciiTheme="minorHAnsi" w:hAnsiTheme="minorHAnsi" w:cstheme="minorHAnsi"/>
          <w:sz w:val="22"/>
          <w:szCs w:val="22"/>
        </w:rPr>
        <w:t xml:space="preserve"> </w:t>
      </w:r>
      <w:r w:rsidRPr="006650AC">
        <w:rPr>
          <w:rFonts w:asciiTheme="minorHAnsi" w:hAnsiTheme="minorHAnsi" w:cstheme="minorHAnsi"/>
          <w:b/>
          <w:bCs/>
          <w:sz w:val="22"/>
          <w:szCs w:val="22"/>
        </w:rPr>
        <w:t>Principal Cellist Michael Kaufman</w:t>
      </w:r>
      <w:r w:rsidRPr="006650AC">
        <w:rPr>
          <w:rFonts w:asciiTheme="minorHAnsi" w:hAnsiTheme="minorHAnsi" w:cstheme="minorHAnsi"/>
          <w:sz w:val="22"/>
          <w:szCs w:val="22"/>
        </w:rPr>
        <w:t xml:space="preserve"> taking center stage to perform </w:t>
      </w:r>
      <w:r w:rsidRPr="006650AC">
        <w:rPr>
          <w:rFonts w:asciiTheme="minorHAnsi" w:hAnsiTheme="minorHAnsi" w:cstheme="minorHAnsi"/>
          <w:b/>
          <w:bCs/>
          <w:sz w:val="22"/>
          <w:szCs w:val="22"/>
        </w:rPr>
        <w:t xml:space="preserve">Elgar’s </w:t>
      </w:r>
      <w:r w:rsidRPr="006650AC">
        <w:rPr>
          <w:rFonts w:asciiTheme="minorHAnsi" w:hAnsiTheme="minorHAnsi" w:cstheme="minorHAnsi"/>
          <w:sz w:val="22"/>
          <w:szCs w:val="22"/>
        </w:rPr>
        <w:t xml:space="preserve">heart-wrenching </w:t>
      </w:r>
      <w:r w:rsidRPr="006650AC">
        <w:rPr>
          <w:rFonts w:asciiTheme="minorHAnsi" w:hAnsiTheme="minorHAnsi" w:cstheme="minorHAnsi"/>
          <w:b/>
          <w:bCs/>
          <w:sz w:val="22"/>
          <w:szCs w:val="22"/>
        </w:rPr>
        <w:t xml:space="preserve">Cello Concerto. </w:t>
      </w:r>
      <w:r w:rsidR="00DF05E0" w:rsidRPr="006650AC">
        <w:rPr>
          <w:rFonts w:asciiTheme="minorHAnsi" w:eastAsia="Calibri" w:hAnsiTheme="minorHAnsi" w:cstheme="minorHAnsi"/>
          <w:b/>
          <w:bCs/>
          <w:color w:val="000000" w:themeColor="text1"/>
          <w:sz w:val="22"/>
          <w:szCs w:val="22"/>
        </w:rPr>
        <w:t>February 13</w:t>
      </w:r>
      <w:r w:rsidR="00DF05E0" w:rsidRPr="006650AC">
        <w:rPr>
          <w:rFonts w:asciiTheme="minorHAnsi" w:eastAsia="Calibri" w:hAnsiTheme="minorHAnsi" w:cstheme="minorHAnsi"/>
          <w:color w:val="000000" w:themeColor="text1"/>
          <w:sz w:val="22"/>
          <w:szCs w:val="22"/>
        </w:rPr>
        <w:t xml:space="preserve"> brings romance to the Ambassador as</w:t>
      </w:r>
      <w:r w:rsidR="009153C3" w:rsidRPr="006650AC">
        <w:rPr>
          <w:rFonts w:asciiTheme="minorHAnsi" w:eastAsia="Calibri" w:hAnsiTheme="minorHAnsi" w:cstheme="minorHAnsi"/>
          <w:color w:val="000000" w:themeColor="text1"/>
          <w:sz w:val="22"/>
          <w:szCs w:val="22"/>
        </w:rPr>
        <w:t xml:space="preserve"> Mitchell </w:t>
      </w:r>
      <w:r w:rsidR="00DF05E0" w:rsidRPr="006650AC">
        <w:rPr>
          <w:rFonts w:asciiTheme="minorHAnsi" w:eastAsia="Calibri" w:hAnsiTheme="minorHAnsi" w:cstheme="minorHAnsi"/>
          <w:color w:val="000000" w:themeColor="text1"/>
          <w:sz w:val="22"/>
          <w:szCs w:val="22"/>
        </w:rPr>
        <w:t xml:space="preserve">conducts </w:t>
      </w:r>
      <w:r w:rsidR="00DF05E0" w:rsidRPr="006650AC">
        <w:rPr>
          <w:rFonts w:asciiTheme="minorHAnsi" w:eastAsia="Calibri" w:hAnsiTheme="minorHAnsi" w:cstheme="minorHAnsi"/>
          <w:b/>
          <w:bCs/>
          <w:color w:val="000000" w:themeColor="text1"/>
          <w:sz w:val="22"/>
          <w:szCs w:val="22"/>
        </w:rPr>
        <w:t>Stravinsky</w:t>
      </w:r>
      <w:r w:rsidR="00DF05E0" w:rsidRPr="006650AC">
        <w:rPr>
          <w:rFonts w:asciiTheme="minorHAnsi" w:eastAsia="Calibri" w:hAnsiTheme="minorHAnsi" w:cstheme="minorHAnsi"/>
          <w:color w:val="000000" w:themeColor="text1"/>
          <w:sz w:val="22"/>
          <w:szCs w:val="22"/>
        </w:rPr>
        <w:t>’s magical</w:t>
      </w:r>
      <w:r w:rsidR="00DF05E0" w:rsidRPr="006650AC">
        <w:rPr>
          <w:rFonts w:asciiTheme="minorHAnsi" w:eastAsia="Calibri" w:hAnsiTheme="minorHAnsi" w:cstheme="minorHAnsi"/>
          <w:i/>
          <w:iCs/>
          <w:color w:val="000000" w:themeColor="text1"/>
          <w:sz w:val="22"/>
          <w:szCs w:val="22"/>
        </w:rPr>
        <w:t xml:space="preserve"> </w:t>
      </w:r>
      <w:r w:rsidR="00DF05E0" w:rsidRPr="006650AC">
        <w:rPr>
          <w:rFonts w:asciiTheme="minorHAnsi" w:eastAsia="Calibri" w:hAnsiTheme="minorHAnsi" w:cstheme="minorHAnsi"/>
          <w:b/>
          <w:bCs/>
          <w:i/>
          <w:iCs/>
          <w:color w:val="000000" w:themeColor="text1"/>
          <w:sz w:val="22"/>
          <w:szCs w:val="22"/>
        </w:rPr>
        <w:t>Firebird</w:t>
      </w:r>
      <w:r w:rsidR="00DF05E0" w:rsidRPr="006650AC">
        <w:rPr>
          <w:rFonts w:asciiTheme="minorHAnsi" w:eastAsia="Calibri" w:hAnsiTheme="minorHAnsi" w:cstheme="minorHAnsi"/>
          <w:b/>
          <w:bCs/>
          <w:color w:val="000000" w:themeColor="text1"/>
          <w:sz w:val="22"/>
          <w:szCs w:val="22"/>
        </w:rPr>
        <w:t xml:space="preserve"> Suite</w:t>
      </w:r>
      <w:r w:rsidR="00DF05E0" w:rsidRPr="006650AC">
        <w:rPr>
          <w:rFonts w:asciiTheme="minorHAnsi" w:eastAsia="Calibri" w:hAnsiTheme="minorHAnsi" w:cstheme="minorHAnsi"/>
          <w:color w:val="000000" w:themeColor="text1"/>
          <w:sz w:val="22"/>
          <w:szCs w:val="22"/>
        </w:rPr>
        <w:t xml:space="preserve"> and </w:t>
      </w:r>
      <w:r w:rsidR="00DF05E0" w:rsidRPr="006650AC">
        <w:rPr>
          <w:rFonts w:asciiTheme="minorHAnsi" w:eastAsia="Calibri" w:hAnsiTheme="minorHAnsi" w:cstheme="minorHAnsi"/>
          <w:b/>
          <w:bCs/>
          <w:color w:val="000000" w:themeColor="text1"/>
          <w:sz w:val="22"/>
          <w:szCs w:val="22"/>
        </w:rPr>
        <w:t>2025 Sphinx Medal of Excellence</w:t>
      </w:r>
      <w:r w:rsidR="00DF05E0" w:rsidRPr="006650AC">
        <w:rPr>
          <w:rFonts w:asciiTheme="minorHAnsi" w:eastAsia="Calibri" w:hAnsiTheme="minorHAnsi" w:cstheme="minorHAnsi"/>
          <w:color w:val="000000" w:themeColor="text1"/>
          <w:sz w:val="22"/>
          <w:szCs w:val="22"/>
        </w:rPr>
        <w:t xml:space="preserve"> winner </w:t>
      </w:r>
      <w:r w:rsidR="00DF05E0" w:rsidRPr="006650AC">
        <w:rPr>
          <w:rFonts w:asciiTheme="minorHAnsi" w:eastAsia="Calibri" w:hAnsiTheme="minorHAnsi" w:cstheme="minorHAnsi"/>
          <w:b/>
          <w:bCs/>
          <w:color w:val="000000" w:themeColor="text1"/>
          <w:sz w:val="22"/>
          <w:szCs w:val="22"/>
        </w:rPr>
        <w:t>Clayton Stephenson</w:t>
      </w:r>
      <w:r w:rsidR="00DF05E0" w:rsidRPr="006650AC">
        <w:rPr>
          <w:rFonts w:asciiTheme="minorHAnsi" w:eastAsia="Calibri" w:hAnsiTheme="minorHAnsi" w:cstheme="minorHAnsi"/>
          <w:color w:val="000000" w:themeColor="text1"/>
          <w:sz w:val="22"/>
          <w:szCs w:val="22"/>
        </w:rPr>
        <w:t xml:space="preserve"> performs </w:t>
      </w:r>
      <w:r w:rsidR="00DF05E0" w:rsidRPr="006650AC">
        <w:rPr>
          <w:rFonts w:asciiTheme="minorHAnsi" w:eastAsia="Calibri" w:hAnsiTheme="minorHAnsi" w:cstheme="minorHAnsi"/>
          <w:b/>
          <w:bCs/>
          <w:color w:val="000000" w:themeColor="text1"/>
          <w:sz w:val="22"/>
          <w:szCs w:val="22"/>
        </w:rPr>
        <w:t>Rachmaninoff</w:t>
      </w:r>
      <w:r w:rsidR="00DF05E0" w:rsidRPr="006650AC">
        <w:rPr>
          <w:rFonts w:asciiTheme="minorHAnsi" w:eastAsia="Calibri" w:hAnsiTheme="minorHAnsi" w:cstheme="minorHAnsi"/>
          <w:color w:val="000000" w:themeColor="text1"/>
          <w:sz w:val="22"/>
          <w:szCs w:val="22"/>
        </w:rPr>
        <w:t>’</w:t>
      </w:r>
      <w:r w:rsidR="00DF05E0" w:rsidRPr="006650AC">
        <w:rPr>
          <w:rFonts w:asciiTheme="minorHAnsi" w:eastAsia="Calibri" w:hAnsiTheme="minorHAnsi" w:cstheme="minorHAnsi"/>
          <w:b/>
          <w:bCs/>
          <w:color w:val="000000" w:themeColor="text1"/>
          <w:sz w:val="22"/>
          <w:szCs w:val="22"/>
        </w:rPr>
        <w:t>s</w:t>
      </w:r>
      <w:r w:rsidR="00DF05E0" w:rsidRPr="006650AC">
        <w:rPr>
          <w:rFonts w:asciiTheme="minorHAnsi" w:eastAsia="Calibri" w:hAnsiTheme="minorHAnsi" w:cstheme="minorHAnsi"/>
          <w:color w:val="000000" w:themeColor="text1"/>
          <w:sz w:val="22"/>
          <w:szCs w:val="22"/>
        </w:rPr>
        <w:t xml:space="preserve"> lush </w:t>
      </w:r>
      <w:r w:rsidR="00DF05E0" w:rsidRPr="006650AC">
        <w:rPr>
          <w:rFonts w:asciiTheme="minorHAnsi" w:eastAsia="Calibri" w:hAnsiTheme="minorHAnsi" w:cstheme="minorHAnsi"/>
          <w:b/>
          <w:bCs/>
          <w:color w:val="000000" w:themeColor="text1"/>
          <w:sz w:val="22"/>
          <w:szCs w:val="22"/>
        </w:rPr>
        <w:t>Piano Concerto No. 2.</w:t>
      </w:r>
      <w:r w:rsidR="009153C3" w:rsidRPr="006650AC">
        <w:rPr>
          <w:rFonts w:asciiTheme="minorHAnsi" w:eastAsia="Calibri" w:hAnsiTheme="minorHAnsi" w:cstheme="minorHAnsi"/>
          <w:color w:val="000000" w:themeColor="text1"/>
          <w:sz w:val="22"/>
          <w:szCs w:val="22"/>
        </w:rPr>
        <w:t xml:space="preserve"> </w:t>
      </w:r>
    </w:p>
    <w:p w14:paraId="36D8097E" w14:textId="7C19C86E" w:rsidR="00C65059" w:rsidRPr="006650AC" w:rsidRDefault="005B5701" w:rsidP="006650AC">
      <w:pPr>
        <w:spacing w:after="200" w:line="252" w:lineRule="auto"/>
        <w:rPr>
          <w:rFonts w:asciiTheme="minorHAnsi" w:hAnsiTheme="minorHAnsi" w:cstheme="minorHAnsi"/>
          <w:sz w:val="22"/>
          <w:szCs w:val="22"/>
        </w:rPr>
      </w:pPr>
      <w:r w:rsidRPr="006650AC">
        <w:rPr>
          <w:rFonts w:asciiTheme="minorHAnsi" w:hAnsiTheme="minorHAnsi" w:cstheme="minorHAnsi"/>
          <w:sz w:val="22"/>
          <w:szCs w:val="22"/>
        </w:rPr>
        <w:t xml:space="preserve">Spring brings the return of audience-favorite </w:t>
      </w:r>
      <w:r w:rsidRPr="006650AC">
        <w:rPr>
          <w:rStyle w:val="Strong"/>
          <w:rFonts w:asciiTheme="minorHAnsi" w:hAnsiTheme="minorHAnsi" w:cstheme="minorHAnsi"/>
          <w:sz w:val="22"/>
          <w:szCs w:val="22"/>
        </w:rPr>
        <w:t>Simone Porter</w:t>
      </w:r>
      <w:r w:rsidRPr="006650AC">
        <w:rPr>
          <w:rFonts w:asciiTheme="minorHAnsi" w:hAnsiTheme="minorHAnsi" w:cstheme="minorHAnsi"/>
          <w:sz w:val="22"/>
          <w:szCs w:val="22"/>
        </w:rPr>
        <w:t xml:space="preserve"> performing </w:t>
      </w:r>
      <w:r w:rsidRPr="006650AC">
        <w:rPr>
          <w:rStyle w:val="Strong"/>
          <w:rFonts w:asciiTheme="minorHAnsi" w:hAnsiTheme="minorHAnsi" w:cstheme="minorHAnsi"/>
          <w:sz w:val="22"/>
          <w:szCs w:val="22"/>
        </w:rPr>
        <w:t>Vivaldi’s Four Seasons</w:t>
      </w:r>
      <w:r w:rsidRPr="006650AC">
        <w:rPr>
          <w:rFonts w:asciiTheme="minorHAnsi" w:hAnsiTheme="minorHAnsi" w:cstheme="minorHAnsi"/>
          <w:sz w:val="22"/>
          <w:szCs w:val="22"/>
        </w:rPr>
        <w:t xml:space="preserve"> on </w:t>
      </w:r>
      <w:r w:rsidRPr="006650AC">
        <w:rPr>
          <w:rStyle w:val="Strong"/>
          <w:rFonts w:asciiTheme="minorHAnsi" w:hAnsiTheme="minorHAnsi" w:cstheme="minorHAnsi"/>
          <w:sz w:val="22"/>
          <w:szCs w:val="22"/>
        </w:rPr>
        <w:t>March 20</w:t>
      </w:r>
      <w:r w:rsidRPr="006650AC">
        <w:rPr>
          <w:rFonts w:asciiTheme="minorHAnsi" w:hAnsiTheme="minorHAnsi" w:cstheme="minorHAnsi"/>
          <w:sz w:val="22"/>
          <w:szCs w:val="22"/>
        </w:rPr>
        <w:t xml:space="preserve">, alongside </w:t>
      </w:r>
      <w:r w:rsidRPr="006650AC">
        <w:rPr>
          <w:rStyle w:val="Strong"/>
          <w:rFonts w:asciiTheme="minorHAnsi" w:hAnsiTheme="minorHAnsi" w:cstheme="minorHAnsi"/>
          <w:sz w:val="22"/>
          <w:szCs w:val="22"/>
        </w:rPr>
        <w:t>Stravinsky’s</w:t>
      </w:r>
      <w:r w:rsidRPr="006650AC">
        <w:rPr>
          <w:rFonts w:asciiTheme="minorHAnsi" w:hAnsiTheme="minorHAnsi" w:cstheme="minorHAnsi"/>
          <w:sz w:val="22"/>
          <w:szCs w:val="22"/>
        </w:rPr>
        <w:t xml:space="preserve"> elegant </w:t>
      </w:r>
      <w:r w:rsidRPr="006650AC">
        <w:rPr>
          <w:rStyle w:val="Strong"/>
          <w:rFonts w:asciiTheme="minorHAnsi" w:hAnsiTheme="minorHAnsi" w:cstheme="minorHAnsi"/>
          <w:sz w:val="22"/>
          <w:szCs w:val="22"/>
        </w:rPr>
        <w:t>Dumbarton Oaks</w:t>
      </w:r>
      <w:r w:rsidRPr="006650AC">
        <w:rPr>
          <w:rFonts w:asciiTheme="minorHAnsi" w:hAnsiTheme="minorHAnsi" w:cstheme="minorHAnsi"/>
          <w:sz w:val="22"/>
          <w:szCs w:val="22"/>
        </w:rPr>
        <w:t xml:space="preserve"> and </w:t>
      </w:r>
      <w:r w:rsidRPr="006650AC">
        <w:rPr>
          <w:rStyle w:val="Strong"/>
          <w:rFonts w:asciiTheme="minorHAnsi" w:hAnsiTheme="minorHAnsi" w:cstheme="minorHAnsi"/>
          <w:sz w:val="22"/>
          <w:szCs w:val="22"/>
        </w:rPr>
        <w:t>Bach’s</w:t>
      </w:r>
      <w:r w:rsidRPr="006650AC">
        <w:rPr>
          <w:rFonts w:asciiTheme="minorHAnsi" w:hAnsiTheme="minorHAnsi" w:cstheme="minorHAnsi"/>
          <w:sz w:val="22"/>
          <w:szCs w:val="22"/>
        </w:rPr>
        <w:t xml:space="preserve"> beloved </w:t>
      </w:r>
      <w:r w:rsidRPr="006650AC">
        <w:rPr>
          <w:rStyle w:val="Strong"/>
          <w:rFonts w:asciiTheme="minorHAnsi" w:hAnsiTheme="minorHAnsi" w:cstheme="minorHAnsi"/>
          <w:sz w:val="22"/>
          <w:szCs w:val="22"/>
        </w:rPr>
        <w:t>Brandenburg 3</w:t>
      </w:r>
      <w:r w:rsidRPr="006650AC">
        <w:rPr>
          <w:rFonts w:asciiTheme="minorHAnsi" w:hAnsiTheme="minorHAnsi" w:cstheme="minorHAnsi"/>
          <w:sz w:val="22"/>
          <w:szCs w:val="22"/>
        </w:rPr>
        <w:t xml:space="preserve">. Highly acclaimed, multiple award-winning violinist </w:t>
      </w:r>
      <w:r w:rsidRPr="006650AC">
        <w:rPr>
          <w:rStyle w:val="Strong"/>
          <w:rFonts w:asciiTheme="minorHAnsi" w:hAnsiTheme="minorHAnsi" w:cstheme="minorHAnsi"/>
          <w:sz w:val="22"/>
          <w:szCs w:val="22"/>
        </w:rPr>
        <w:t>Paul Huang</w:t>
      </w:r>
      <w:r w:rsidRPr="006650AC">
        <w:rPr>
          <w:rFonts w:asciiTheme="minorHAnsi" w:hAnsiTheme="minorHAnsi" w:cstheme="minorHAnsi"/>
          <w:sz w:val="22"/>
          <w:szCs w:val="22"/>
        </w:rPr>
        <w:t xml:space="preserve"> makes his Pasadena debut on </w:t>
      </w:r>
      <w:r w:rsidRPr="006650AC">
        <w:rPr>
          <w:rStyle w:val="Strong"/>
          <w:rFonts w:asciiTheme="minorHAnsi" w:hAnsiTheme="minorHAnsi" w:cstheme="minorHAnsi"/>
          <w:sz w:val="22"/>
          <w:szCs w:val="22"/>
        </w:rPr>
        <w:t>May 1</w:t>
      </w:r>
      <w:r w:rsidRPr="006650AC">
        <w:rPr>
          <w:rFonts w:asciiTheme="minorHAnsi" w:hAnsiTheme="minorHAnsi" w:cstheme="minorHAnsi"/>
          <w:sz w:val="22"/>
          <w:szCs w:val="22"/>
        </w:rPr>
        <w:t xml:space="preserve"> to perform </w:t>
      </w:r>
      <w:r w:rsidRPr="006650AC">
        <w:rPr>
          <w:rStyle w:val="Strong"/>
          <w:rFonts w:asciiTheme="minorHAnsi" w:hAnsiTheme="minorHAnsi" w:cstheme="minorHAnsi"/>
          <w:sz w:val="22"/>
          <w:szCs w:val="22"/>
        </w:rPr>
        <w:t>Tchaikovsky’s</w:t>
      </w:r>
      <w:r w:rsidRPr="006650AC">
        <w:rPr>
          <w:rFonts w:asciiTheme="minorHAnsi" w:hAnsiTheme="minorHAnsi" w:cstheme="minorHAnsi"/>
          <w:sz w:val="22"/>
          <w:szCs w:val="22"/>
        </w:rPr>
        <w:t xml:space="preserve"> sumptuous and deeply passionate </w:t>
      </w:r>
      <w:r w:rsidRPr="006650AC">
        <w:rPr>
          <w:rStyle w:val="Strong"/>
          <w:rFonts w:asciiTheme="minorHAnsi" w:hAnsiTheme="minorHAnsi" w:cstheme="minorHAnsi"/>
          <w:sz w:val="22"/>
          <w:szCs w:val="22"/>
        </w:rPr>
        <w:t>Violin Concerto</w:t>
      </w:r>
      <w:r w:rsidRPr="006650AC">
        <w:rPr>
          <w:rFonts w:asciiTheme="minorHAnsi" w:hAnsiTheme="minorHAnsi" w:cstheme="minorHAnsi"/>
          <w:sz w:val="22"/>
          <w:szCs w:val="22"/>
        </w:rPr>
        <w:t xml:space="preserve">, closing the season with the thrilling power and emotional intensity of </w:t>
      </w:r>
      <w:r w:rsidRPr="006650AC">
        <w:rPr>
          <w:rStyle w:val="Strong"/>
          <w:rFonts w:asciiTheme="minorHAnsi" w:hAnsiTheme="minorHAnsi" w:cstheme="minorHAnsi"/>
          <w:sz w:val="22"/>
          <w:szCs w:val="22"/>
        </w:rPr>
        <w:t>Shostakovich’s Fifth Symphony</w:t>
      </w:r>
      <w:r w:rsidRPr="006650AC">
        <w:rPr>
          <w:rFonts w:asciiTheme="minorHAnsi" w:hAnsiTheme="minorHAnsi" w:cstheme="minorHAnsi"/>
          <w:sz w:val="22"/>
          <w:szCs w:val="22"/>
        </w:rPr>
        <w:t>—a monumental work making its long-awaited return to the Pasadena Symphony stage.</w:t>
      </w:r>
    </w:p>
    <w:p w14:paraId="087C8981" w14:textId="216B443C" w:rsidR="00006923" w:rsidRPr="006650AC" w:rsidRDefault="00006923" w:rsidP="006650AC">
      <w:pPr>
        <w:spacing w:after="200" w:line="252" w:lineRule="auto"/>
        <w:rPr>
          <w:rFonts w:asciiTheme="minorHAnsi" w:eastAsia="Calibri" w:hAnsiTheme="minorHAnsi" w:cstheme="minorHAnsi"/>
          <w:color w:val="000000"/>
          <w:sz w:val="22"/>
          <w:szCs w:val="22"/>
        </w:rPr>
      </w:pPr>
      <w:r w:rsidRPr="006650AC">
        <w:rPr>
          <w:rFonts w:asciiTheme="minorHAnsi" w:eastAsia="Calibri" w:hAnsiTheme="minorHAnsi" w:cstheme="minorHAnsi"/>
          <w:color w:val="000000" w:themeColor="text1"/>
          <w:sz w:val="22"/>
          <w:szCs w:val="22"/>
        </w:rPr>
        <w:t xml:space="preserve">The Pasadena Symphony provides a quintessential experience specially designed for the music lover, the social butterfly or a date night out. Audiences can </w:t>
      </w:r>
      <w:r w:rsidR="00FF4C9C" w:rsidRPr="006650AC">
        <w:rPr>
          <w:rFonts w:asciiTheme="minorHAnsi" w:eastAsia="Calibri" w:hAnsiTheme="minorHAnsi" w:cstheme="minorHAnsi"/>
          <w:color w:val="000000" w:themeColor="text1"/>
          <w:sz w:val="22"/>
          <w:szCs w:val="22"/>
        </w:rPr>
        <w:t>enjoy a pre-concert meal at nearby restaurants in Old Town Pasadena or have</w:t>
      </w:r>
      <w:r w:rsidRPr="006650AC">
        <w:rPr>
          <w:rFonts w:asciiTheme="minorHAnsi" w:eastAsia="Calibri" w:hAnsiTheme="minorHAnsi" w:cstheme="minorHAnsi"/>
          <w:color w:val="000000" w:themeColor="text1"/>
          <w:sz w:val="22"/>
          <w:szCs w:val="22"/>
        </w:rPr>
        <w:t xml:space="preserve"> a drink </w:t>
      </w:r>
      <w:r w:rsidR="00E96672" w:rsidRPr="006650AC">
        <w:rPr>
          <w:rFonts w:asciiTheme="minorHAnsi" w:eastAsia="Calibri" w:hAnsiTheme="minorHAnsi" w:cstheme="minorHAnsi"/>
          <w:color w:val="000000" w:themeColor="text1"/>
          <w:sz w:val="22"/>
          <w:szCs w:val="22"/>
        </w:rPr>
        <w:t xml:space="preserve">and a bite </w:t>
      </w:r>
      <w:r w:rsidR="00B76424" w:rsidRPr="006650AC">
        <w:rPr>
          <w:rFonts w:asciiTheme="minorHAnsi" w:eastAsia="Calibri" w:hAnsiTheme="minorHAnsi" w:cstheme="minorHAnsi"/>
          <w:color w:val="000000" w:themeColor="text1"/>
          <w:sz w:val="22"/>
          <w:szCs w:val="22"/>
        </w:rPr>
        <w:t>on</w:t>
      </w:r>
      <w:r w:rsidRPr="006650AC">
        <w:rPr>
          <w:rFonts w:asciiTheme="minorHAnsi" w:eastAsia="Calibri" w:hAnsiTheme="minorHAnsi" w:cstheme="minorHAnsi"/>
          <w:color w:val="000000" w:themeColor="text1"/>
          <w:sz w:val="22"/>
          <w:szCs w:val="22"/>
        </w:rPr>
        <w:t xml:space="preserve"> Ambassador Auditorium's beautiful outdoor </w:t>
      </w:r>
      <w:r w:rsidR="00E96672" w:rsidRPr="006650AC">
        <w:rPr>
          <w:rFonts w:asciiTheme="minorHAnsi" w:eastAsia="Calibri" w:hAnsiTheme="minorHAnsi" w:cstheme="minorHAnsi"/>
          <w:color w:val="000000" w:themeColor="text1"/>
          <w:sz w:val="22"/>
          <w:szCs w:val="22"/>
        </w:rPr>
        <w:t>veranda</w:t>
      </w:r>
      <w:r w:rsidR="008C4C5C" w:rsidRPr="006650AC">
        <w:rPr>
          <w:rFonts w:asciiTheme="minorHAnsi" w:eastAsia="Calibri" w:hAnsiTheme="minorHAnsi" w:cstheme="minorHAnsi"/>
          <w:color w:val="000000" w:themeColor="text1"/>
          <w:sz w:val="22"/>
          <w:szCs w:val="22"/>
        </w:rPr>
        <w:t>.</w:t>
      </w:r>
      <w:r w:rsidRPr="006650AC">
        <w:rPr>
          <w:rFonts w:asciiTheme="minorHAnsi" w:eastAsia="Calibri" w:hAnsiTheme="minorHAnsi" w:cstheme="minorHAnsi"/>
          <w:color w:val="000000" w:themeColor="text1"/>
          <w:sz w:val="22"/>
          <w:szCs w:val="22"/>
        </w:rPr>
        <w:t xml:space="preserve"> </w:t>
      </w:r>
      <w:r w:rsidR="006621DE" w:rsidRPr="006650AC">
        <w:rPr>
          <w:rFonts w:asciiTheme="minorHAnsi" w:eastAsia="Calibri" w:hAnsiTheme="minorHAnsi" w:cstheme="minorHAnsi"/>
          <w:color w:val="000000" w:themeColor="text1"/>
          <w:sz w:val="22"/>
          <w:szCs w:val="22"/>
        </w:rPr>
        <w:t xml:space="preserve">The </w:t>
      </w:r>
      <w:r w:rsidR="008C4C5C" w:rsidRPr="006650AC">
        <w:rPr>
          <w:rFonts w:asciiTheme="minorHAnsi" w:eastAsia="Calibri" w:hAnsiTheme="minorHAnsi" w:cstheme="minorHAnsi"/>
          <w:color w:val="000000" w:themeColor="text1"/>
          <w:sz w:val="22"/>
          <w:szCs w:val="22"/>
        </w:rPr>
        <w:t>S</w:t>
      </w:r>
      <w:r w:rsidR="006621DE" w:rsidRPr="006650AC">
        <w:rPr>
          <w:rFonts w:asciiTheme="minorHAnsi" w:eastAsia="Calibri" w:hAnsiTheme="minorHAnsi" w:cstheme="minorHAnsi"/>
          <w:color w:val="000000" w:themeColor="text1"/>
          <w:sz w:val="22"/>
          <w:szCs w:val="22"/>
        </w:rPr>
        <w:t xml:space="preserve">ymphony also offers a pre-concert </w:t>
      </w:r>
      <w:r w:rsidR="008C4C5C" w:rsidRPr="006650AC">
        <w:rPr>
          <w:rFonts w:asciiTheme="minorHAnsi" w:eastAsia="Calibri" w:hAnsiTheme="minorHAnsi" w:cstheme="minorHAnsi"/>
          <w:color w:val="000000" w:themeColor="text1"/>
          <w:sz w:val="22"/>
          <w:szCs w:val="22"/>
        </w:rPr>
        <w:t xml:space="preserve">conversation </w:t>
      </w:r>
      <w:r w:rsidR="006621DE" w:rsidRPr="006650AC">
        <w:rPr>
          <w:rFonts w:asciiTheme="minorHAnsi" w:eastAsia="Calibri" w:hAnsiTheme="minorHAnsi" w:cstheme="minorHAnsi"/>
          <w:color w:val="000000" w:themeColor="text1"/>
          <w:sz w:val="22"/>
          <w:szCs w:val="22"/>
        </w:rPr>
        <w:t xml:space="preserve">one hour prior to each performance hosted by </w:t>
      </w:r>
      <w:r w:rsidR="006621DE" w:rsidRPr="006650AC">
        <w:rPr>
          <w:rFonts w:asciiTheme="minorHAnsi" w:eastAsia="Calibri" w:hAnsiTheme="minorHAnsi" w:cstheme="minorHAnsi"/>
          <w:b/>
          <w:bCs/>
          <w:color w:val="000000" w:themeColor="text1"/>
          <w:sz w:val="22"/>
          <w:szCs w:val="22"/>
        </w:rPr>
        <w:t>KUSC Classical California’s</w:t>
      </w:r>
      <w:r w:rsidR="006621DE" w:rsidRPr="006650AC">
        <w:rPr>
          <w:rFonts w:asciiTheme="minorHAnsi" w:eastAsia="Calibri" w:hAnsiTheme="minorHAnsi" w:cstheme="minorHAnsi"/>
          <w:color w:val="000000" w:themeColor="text1"/>
          <w:sz w:val="22"/>
          <w:szCs w:val="22"/>
        </w:rPr>
        <w:t xml:space="preserve"> </w:t>
      </w:r>
      <w:r w:rsidR="006621DE" w:rsidRPr="006650AC">
        <w:rPr>
          <w:rFonts w:asciiTheme="minorHAnsi" w:eastAsia="Calibri" w:hAnsiTheme="minorHAnsi" w:cstheme="minorHAnsi"/>
          <w:b/>
          <w:bCs/>
          <w:color w:val="000000" w:themeColor="text1"/>
          <w:sz w:val="22"/>
          <w:szCs w:val="22"/>
        </w:rPr>
        <w:t>Brian Lauritzen,</w:t>
      </w:r>
      <w:r w:rsidR="006621DE" w:rsidRPr="006650AC">
        <w:rPr>
          <w:rFonts w:asciiTheme="minorHAnsi" w:eastAsia="Calibri" w:hAnsiTheme="minorHAnsi" w:cstheme="minorHAnsi"/>
          <w:color w:val="000000" w:themeColor="text1"/>
          <w:sz w:val="22"/>
          <w:szCs w:val="22"/>
        </w:rPr>
        <w:t xml:space="preserve"> </w:t>
      </w:r>
      <w:r w:rsidR="00E96672" w:rsidRPr="006650AC">
        <w:rPr>
          <w:rFonts w:asciiTheme="minorHAnsi" w:eastAsia="Calibri" w:hAnsiTheme="minorHAnsi" w:cstheme="minorHAnsi"/>
          <w:color w:val="000000" w:themeColor="text1"/>
          <w:sz w:val="22"/>
          <w:szCs w:val="22"/>
        </w:rPr>
        <w:t xml:space="preserve">with </w:t>
      </w:r>
      <w:r w:rsidR="006621DE" w:rsidRPr="006650AC">
        <w:rPr>
          <w:rFonts w:asciiTheme="minorHAnsi" w:eastAsia="Calibri" w:hAnsiTheme="minorHAnsi" w:cstheme="minorHAnsi"/>
          <w:color w:val="000000" w:themeColor="text1"/>
          <w:sz w:val="22"/>
          <w:szCs w:val="22"/>
        </w:rPr>
        <w:t>Music Director Brett Mitchell and special guests including soloists and composers.</w:t>
      </w:r>
    </w:p>
    <w:p w14:paraId="52A347A1" w14:textId="184D1CCF" w:rsidR="009B71DA" w:rsidRPr="006650AC" w:rsidRDefault="00006923" w:rsidP="006650AC">
      <w:pPr>
        <w:spacing w:after="200" w:line="252" w:lineRule="auto"/>
        <w:rPr>
          <w:rFonts w:asciiTheme="minorHAnsi" w:eastAsia="Calibri" w:hAnsiTheme="minorHAnsi" w:cstheme="minorHAnsi"/>
          <w:color w:val="000000"/>
          <w:sz w:val="22"/>
          <w:szCs w:val="22"/>
        </w:rPr>
      </w:pPr>
      <w:r w:rsidRPr="006650AC">
        <w:rPr>
          <w:rFonts w:asciiTheme="minorHAnsi" w:eastAsia="Calibri" w:hAnsiTheme="minorHAnsi" w:cstheme="minorHAnsi"/>
          <w:color w:val="000000"/>
          <w:sz w:val="22"/>
          <w:szCs w:val="22"/>
        </w:rPr>
        <w:t xml:space="preserve">All </w:t>
      </w:r>
      <w:r w:rsidR="00FF4C9C" w:rsidRPr="006650AC">
        <w:rPr>
          <w:rFonts w:asciiTheme="minorHAnsi" w:eastAsia="Calibri" w:hAnsiTheme="minorHAnsi" w:cstheme="minorHAnsi"/>
          <w:color w:val="000000"/>
          <w:sz w:val="22"/>
          <w:szCs w:val="22"/>
        </w:rPr>
        <w:t xml:space="preserve">Pasadena </w:t>
      </w:r>
      <w:r w:rsidRPr="006650AC">
        <w:rPr>
          <w:rFonts w:asciiTheme="minorHAnsi" w:eastAsia="Calibri" w:hAnsiTheme="minorHAnsi" w:cstheme="minorHAnsi"/>
          <w:color w:val="000000"/>
          <w:sz w:val="22"/>
          <w:szCs w:val="22"/>
        </w:rPr>
        <w:t xml:space="preserve">Symphony concerts take place at </w:t>
      </w:r>
      <w:r w:rsidRPr="006650AC">
        <w:rPr>
          <w:rFonts w:asciiTheme="minorHAnsi" w:eastAsia="Calibri" w:hAnsiTheme="minorHAnsi" w:cstheme="minorHAnsi"/>
          <w:b/>
          <w:color w:val="000000"/>
          <w:sz w:val="22"/>
          <w:szCs w:val="22"/>
        </w:rPr>
        <w:t>Ambassador Auditorium</w:t>
      </w:r>
      <w:r w:rsidRPr="006650AC">
        <w:rPr>
          <w:rFonts w:asciiTheme="minorHAnsi" w:eastAsia="Calibri" w:hAnsiTheme="minorHAnsi" w:cstheme="minorHAnsi"/>
          <w:color w:val="000000"/>
          <w:sz w:val="22"/>
          <w:szCs w:val="22"/>
        </w:rPr>
        <w:t xml:space="preserve">, 131 S. St. John Avenue, Pasadena, CA 91105, with performances at </w:t>
      </w:r>
      <w:r w:rsidRPr="006650AC">
        <w:rPr>
          <w:rFonts w:asciiTheme="minorHAnsi" w:eastAsia="Calibri" w:hAnsiTheme="minorHAnsi" w:cstheme="minorHAnsi"/>
          <w:b/>
          <w:color w:val="000000"/>
          <w:sz w:val="22"/>
          <w:szCs w:val="22"/>
        </w:rPr>
        <w:t>2pm and 8pm</w:t>
      </w:r>
      <w:r w:rsidRPr="006650AC">
        <w:rPr>
          <w:rFonts w:asciiTheme="minorHAnsi" w:eastAsia="Calibri" w:hAnsiTheme="minorHAnsi" w:cstheme="minorHAnsi"/>
          <w:color w:val="000000"/>
          <w:sz w:val="22"/>
          <w:szCs w:val="22"/>
        </w:rPr>
        <w:t>. Subscription packages start at $</w:t>
      </w:r>
      <w:r w:rsidR="00B76424" w:rsidRPr="006650AC">
        <w:rPr>
          <w:rFonts w:asciiTheme="minorHAnsi" w:eastAsia="Calibri" w:hAnsiTheme="minorHAnsi" w:cstheme="minorHAnsi"/>
          <w:color w:val="000000"/>
          <w:sz w:val="22"/>
          <w:szCs w:val="22"/>
        </w:rPr>
        <w:t>12</w:t>
      </w:r>
      <w:r w:rsidR="00E96672" w:rsidRPr="006650AC">
        <w:rPr>
          <w:rFonts w:asciiTheme="minorHAnsi" w:eastAsia="Calibri" w:hAnsiTheme="minorHAnsi" w:cstheme="minorHAnsi"/>
          <w:color w:val="000000"/>
          <w:sz w:val="22"/>
          <w:szCs w:val="22"/>
        </w:rPr>
        <w:t>9</w:t>
      </w:r>
      <w:r w:rsidRPr="006650AC">
        <w:rPr>
          <w:rFonts w:asciiTheme="minorHAnsi" w:eastAsia="Calibri" w:hAnsiTheme="minorHAnsi" w:cstheme="minorHAnsi"/>
          <w:color w:val="000000"/>
          <w:sz w:val="22"/>
          <w:szCs w:val="22"/>
        </w:rPr>
        <w:t xml:space="preserve"> with single tickets starting at $</w:t>
      </w:r>
      <w:r w:rsidR="00B76424" w:rsidRPr="006650AC">
        <w:rPr>
          <w:rFonts w:asciiTheme="minorHAnsi" w:eastAsia="Calibri" w:hAnsiTheme="minorHAnsi" w:cstheme="minorHAnsi"/>
          <w:color w:val="000000"/>
          <w:sz w:val="22"/>
          <w:szCs w:val="22"/>
        </w:rPr>
        <w:t>55</w:t>
      </w:r>
      <w:r w:rsidRPr="006650AC">
        <w:rPr>
          <w:rFonts w:asciiTheme="minorHAnsi" w:eastAsia="Calibri" w:hAnsiTheme="minorHAnsi" w:cstheme="minorHAnsi"/>
          <w:color w:val="000000"/>
          <w:sz w:val="22"/>
          <w:szCs w:val="22"/>
        </w:rPr>
        <w:t xml:space="preserve">. Both may be purchased online at </w:t>
      </w:r>
      <w:hyperlink r:id="rId14" w:history="1">
        <w:r w:rsidRPr="006650AC">
          <w:rPr>
            <w:rStyle w:val="Hyperlink"/>
            <w:rFonts w:asciiTheme="minorHAnsi" w:eastAsia="Calibri" w:hAnsiTheme="minorHAnsi" w:cstheme="minorHAnsi"/>
            <w:sz w:val="22"/>
            <w:szCs w:val="22"/>
          </w:rPr>
          <w:t>pasad</w:t>
        </w:r>
        <w:r w:rsidRPr="006650AC">
          <w:rPr>
            <w:rStyle w:val="Hyperlink"/>
            <w:rFonts w:asciiTheme="minorHAnsi" w:eastAsia="Calibri" w:hAnsiTheme="minorHAnsi" w:cstheme="minorHAnsi"/>
            <w:sz w:val="22"/>
            <w:szCs w:val="22"/>
          </w:rPr>
          <w:t>e</w:t>
        </w:r>
        <w:r w:rsidRPr="006650AC">
          <w:rPr>
            <w:rStyle w:val="Hyperlink"/>
            <w:rFonts w:asciiTheme="minorHAnsi" w:eastAsia="Calibri" w:hAnsiTheme="minorHAnsi" w:cstheme="minorHAnsi"/>
            <w:sz w:val="22"/>
            <w:szCs w:val="22"/>
          </w:rPr>
          <w:t>nasymphony-pops.org</w:t>
        </w:r>
      </w:hyperlink>
      <w:r w:rsidRPr="006650AC">
        <w:rPr>
          <w:rFonts w:asciiTheme="minorHAnsi" w:eastAsia="Calibri" w:hAnsiTheme="minorHAnsi" w:cstheme="minorHAnsi"/>
          <w:color w:val="000000"/>
          <w:sz w:val="22"/>
          <w:szCs w:val="22"/>
        </w:rPr>
        <w:t xml:space="preserve"> or by calling (626) 793-7172. </w:t>
      </w:r>
    </w:p>
    <w:p w14:paraId="55F63F57" w14:textId="07F4437F" w:rsidR="00050D18" w:rsidRPr="00192177" w:rsidRDefault="00BA3135" w:rsidP="54372560">
      <w:pPr>
        <w:jc w:val="center"/>
        <w:rPr>
          <w:rFonts w:asciiTheme="minorHAnsi" w:eastAsia="Calibri" w:hAnsiTheme="minorHAnsi" w:cstheme="minorHAnsi"/>
          <w:b/>
          <w:bCs/>
          <w:color w:val="000000"/>
          <w:sz w:val="22"/>
          <w:szCs w:val="22"/>
          <w:u w:val="single"/>
          <w:lang w:val="fr-FR"/>
        </w:rPr>
      </w:pPr>
      <w:r w:rsidRPr="00192177">
        <w:rPr>
          <w:rFonts w:asciiTheme="minorHAnsi" w:eastAsia="Calibri" w:hAnsiTheme="minorHAnsi" w:cstheme="minorHAnsi"/>
          <w:b/>
          <w:bCs/>
          <w:color w:val="000000" w:themeColor="text1"/>
          <w:sz w:val="22"/>
          <w:szCs w:val="22"/>
          <w:u w:val="single"/>
          <w:lang w:val="fr-FR"/>
        </w:rPr>
        <w:t>202</w:t>
      </w:r>
      <w:r w:rsidR="235C9664" w:rsidRPr="00192177">
        <w:rPr>
          <w:rFonts w:asciiTheme="minorHAnsi" w:eastAsia="Calibri" w:hAnsiTheme="minorHAnsi" w:cstheme="minorHAnsi"/>
          <w:b/>
          <w:bCs/>
          <w:color w:val="000000" w:themeColor="text1"/>
          <w:sz w:val="22"/>
          <w:szCs w:val="22"/>
          <w:u w:val="single"/>
          <w:lang w:val="fr-FR"/>
        </w:rPr>
        <w:t>6</w:t>
      </w:r>
      <w:r w:rsidR="00C8284D" w:rsidRPr="00192177">
        <w:rPr>
          <w:rFonts w:asciiTheme="minorHAnsi" w:eastAsia="Calibri" w:hAnsiTheme="minorHAnsi" w:cstheme="minorHAnsi"/>
          <w:b/>
          <w:bCs/>
          <w:color w:val="000000" w:themeColor="text1"/>
          <w:sz w:val="22"/>
          <w:szCs w:val="22"/>
          <w:u w:val="single"/>
          <w:lang w:val="fr-FR"/>
        </w:rPr>
        <w:t>/</w:t>
      </w:r>
      <w:r w:rsidRPr="00192177">
        <w:rPr>
          <w:rFonts w:asciiTheme="minorHAnsi" w:eastAsia="Calibri" w:hAnsiTheme="minorHAnsi" w:cstheme="minorHAnsi"/>
          <w:b/>
          <w:bCs/>
          <w:color w:val="000000" w:themeColor="text1"/>
          <w:sz w:val="22"/>
          <w:szCs w:val="22"/>
          <w:u w:val="single"/>
          <w:lang w:val="fr-FR"/>
        </w:rPr>
        <w:t>2</w:t>
      </w:r>
      <w:r w:rsidR="59A73FF2" w:rsidRPr="00192177">
        <w:rPr>
          <w:rFonts w:asciiTheme="minorHAnsi" w:eastAsia="Calibri" w:hAnsiTheme="minorHAnsi" w:cstheme="minorHAnsi"/>
          <w:b/>
          <w:bCs/>
          <w:color w:val="000000" w:themeColor="text1"/>
          <w:sz w:val="22"/>
          <w:szCs w:val="22"/>
          <w:u w:val="single"/>
          <w:lang w:val="fr-FR"/>
        </w:rPr>
        <w:t>7</w:t>
      </w:r>
      <w:r w:rsidR="003577C5" w:rsidRPr="00192177">
        <w:rPr>
          <w:rFonts w:asciiTheme="minorHAnsi" w:eastAsia="Calibri" w:hAnsiTheme="minorHAnsi" w:cstheme="minorHAnsi"/>
          <w:b/>
          <w:bCs/>
          <w:color w:val="000000" w:themeColor="text1"/>
          <w:sz w:val="22"/>
          <w:szCs w:val="22"/>
          <w:u w:val="single"/>
          <w:lang w:val="fr-FR"/>
        </w:rPr>
        <w:t xml:space="preserve"> Symphony Se</w:t>
      </w:r>
      <w:r w:rsidR="00AC542B" w:rsidRPr="00192177">
        <w:rPr>
          <w:rFonts w:asciiTheme="minorHAnsi" w:eastAsia="Calibri" w:hAnsiTheme="minorHAnsi" w:cstheme="minorHAnsi"/>
          <w:b/>
          <w:bCs/>
          <w:color w:val="000000" w:themeColor="text1"/>
          <w:sz w:val="22"/>
          <w:szCs w:val="22"/>
          <w:u w:val="single"/>
          <w:lang w:val="fr-FR"/>
        </w:rPr>
        <w:t xml:space="preserve">ason </w:t>
      </w:r>
      <w:proofErr w:type="spellStart"/>
      <w:r w:rsidR="008857F4">
        <w:rPr>
          <w:rFonts w:asciiTheme="minorHAnsi" w:eastAsia="Calibri" w:hAnsiTheme="minorHAnsi" w:cstheme="minorHAnsi"/>
          <w:b/>
          <w:bCs/>
          <w:color w:val="000000" w:themeColor="text1"/>
          <w:sz w:val="22"/>
          <w:szCs w:val="22"/>
          <w:u w:val="single"/>
          <w:lang w:val="fr-FR"/>
        </w:rPr>
        <w:t>Calendar</w:t>
      </w:r>
      <w:proofErr w:type="spellEnd"/>
    </w:p>
    <w:p w14:paraId="62E8C013" w14:textId="77777777" w:rsidR="00050D18" w:rsidRPr="00A84E70" w:rsidRDefault="00050D18" w:rsidP="00050D18">
      <w:pPr>
        <w:rPr>
          <w:rFonts w:asciiTheme="minorHAnsi" w:hAnsiTheme="minorHAnsi" w:cstheme="minorHAnsi"/>
          <w:sz w:val="12"/>
          <w:szCs w:val="12"/>
          <w:lang w:val="fr-FR"/>
        </w:rPr>
      </w:pPr>
    </w:p>
    <w:p w14:paraId="7B3E4C6F" w14:textId="106A8B97" w:rsidR="001C719D" w:rsidRPr="00192177" w:rsidRDefault="4D69616D" w:rsidP="54372560">
      <w:pPr>
        <w:pStyle w:val="Default"/>
        <w:shd w:val="clear" w:color="auto" w:fill="FEFEFE"/>
        <w:spacing w:before="0" w:line="240" w:lineRule="auto"/>
        <w:rPr>
          <w:rFonts w:asciiTheme="minorHAnsi" w:eastAsia="Calibri" w:hAnsiTheme="minorHAnsi" w:cstheme="minorHAnsi"/>
          <w:b/>
          <w:bCs/>
          <w:color w:val="212529"/>
          <w:sz w:val="22"/>
          <w:szCs w:val="22"/>
          <w:lang w:val="fr-FR"/>
        </w:rPr>
      </w:pPr>
      <w:r w:rsidRPr="00192177">
        <w:rPr>
          <w:rFonts w:asciiTheme="minorHAnsi" w:eastAsia="Calibri" w:hAnsiTheme="minorHAnsi" w:cstheme="minorHAnsi"/>
          <w:b/>
          <w:bCs/>
          <w:color w:val="212529"/>
          <w:sz w:val="22"/>
          <w:szCs w:val="22"/>
          <w:lang w:val="fr-FR"/>
        </w:rPr>
        <w:t>Brahms</w:t>
      </w:r>
      <w:r w:rsidR="5C9D3A39" w:rsidRPr="00192177">
        <w:rPr>
          <w:rFonts w:asciiTheme="minorHAnsi" w:eastAsia="Calibri" w:hAnsiTheme="minorHAnsi" w:cstheme="minorHAnsi"/>
          <w:b/>
          <w:bCs/>
          <w:color w:val="212529"/>
          <w:sz w:val="22"/>
          <w:szCs w:val="22"/>
          <w:lang w:val="fr-FR"/>
        </w:rPr>
        <w:t xml:space="preserve"> Symphony No.</w:t>
      </w:r>
      <w:r w:rsidR="249F215E" w:rsidRPr="00192177">
        <w:rPr>
          <w:rFonts w:asciiTheme="minorHAnsi" w:eastAsia="Calibri" w:hAnsiTheme="minorHAnsi" w:cstheme="minorHAnsi"/>
          <w:b/>
          <w:bCs/>
          <w:color w:val="212529"/>
          <w:sz w:val="22"/>
          <w:szCs w:val="22"/>
          <w:lang w:val="fr-FR"/>
        </w:rPr>
        <w:t xml:space="preserve"> </w:t>
      </w:r>
      <w:r w:rsidR="5C9D3A39" w:rsidRPr="00192177">
        <w:rPr>
          <w:rFonts w:asciiTheme="minorHAnsi" w:eastAsia="Calibri" w:hAnsiTheme="minorHAnsi" w:cstheme="minorHAnsi"/>
          <w:b/>
          <w:bCs/>
          <w:color w:val="212529"/>
          <w:sz w:val="22"/>
          <w:szCs w:val="22"/>
          <w:lang w:val="fr-FR"/>
        </w:rPr>
        <w:t>1</w:t>
      </w:r>
    </w:p>
    <w:p w14:paraId="200741AD" w14:textId="010E0DFF" w:rsidR="001C719D" w:rsidRPr="00192177" w:rsidRDefault="5C9D3A39" w:rsidP="54372560">
      <w:pPr>
        <w:pStyle w:val="Default"/>
        <w:shd w:val="clear" w:color="auto" w:fill="FEFEFE"/>
        <w:spacing w:before="0" w:line="240" w:lineRule="auto"/>
        <w:rPr>
          <w:rFonts w:asciiTheme="minorHAnsi" w:eastAsia="Calibri" w:hAnsiTheme="minorHAnsi" w:cstheme="minorHAnsi"/>
          <w:color w:val="212529"/>
          <w:sz w:val="22"/>
          <w:szCs w:val="22"/>
        </w:rPr>
      </w:pPr>
      <w:r w:rsidRPr="00192177">
        <w:rPr>
          <w:rFonts w:asciiTheme="minorHAnsi" w:eastAsia="Calibri" w:hAnsiTheme="minorHAnsi" w:cstheme="minorHAnsi"/>
          <w:color w:val="212529"/>
          <w:sz w:val="22"/>
          <w:szCs w:val="22"/>
        </w:rPr>
        <w:t>October 24, 2026</w:t>
      </w:r>
    </w:p>
    <w:p w14:paraId="516F4D5B" w14:textId="77777777" w:rsidR="001C719D" w:rsidRPr="00192177" w:rsidRDefault="001C719D" w:rsidP="001C719D">
      <w:pPr>
        <w:pStyle w:val="Default"/>
        <w:shd w:val="clear" w:color="auto" w:fill="FEFEFE"/>
        <w:spacing w:before="0" w:line="240" w:lineRule="auto"/>
        <w:rPr>
          <w:rFonts w:asciiTheme="minorHAnsi" w:eastAsia="Calibri" w:hAnsiTheme="minorHAnsi" w:cstheme="minorHAnsi"/>
          <w:sz w:val="22"/>
          <w:szCs w:val="22"/>
        </w:rPr>
      </w:pPr>
      <w:r w:rsidRPr="00192177">
        <w:rPr>
          <w:rFonts w:asciiTheme="minorHAnsi" w:eastAsia="Calibri" w:hAnsiTheme="minorHAnsi" w:cstheme="minorHAnsi"/>
          <w:b/>
          <w:bCs/>
          <w:color w:val="212529"/>
          <w:sz w:val="22"/>
          <w:szCs w:val="22"/>
        </w:rPr>
        <w:t xml:space="preserve"> </w:t>
      </w:r>
    </w:p>
    <w:p w14:paraId="35F78F26" w14:textId="77777777" w:rsidR="001C719D" w:rsidRPr="00192177" w:rsidRDefault="001C719D" w:rsidP="001C719D">
      <w:pPr>
        <w:pStyle w:val="Default"/>
        <w:shd w:val="clear" w:color="auto" w:fill="FEFEFE"/>
        <w:spacing w:before="0" w:line="240" w:lineRule="auto"/>
        <w:rPr>
          <w:rFonts w:asciiTheme="minorHAnsi" w:eastAsia="Calibri" w:hAnsiTheme="minorHAnsi" w:cstheme="minorHAnsi"/>
          <w:sz w:val="22"/>
          <w:szCs w:val="22"/>
        </w:rPr>
      </w:pPr>
      <w:r w:rsidRPr="00192177">
        <w:rPr>
          <w:rFonts w:asciiTheme="minorHAnsi" w:eastAsia="Calibri" w:hAnsiTheme="minorHAnsi" w:cstheme="minorHAnsi"/>
          <w:b/>
          <w:bCs/>
          <w:color w:val="212529"/>
          <w:sz w:val="22"/>
          <w:szCs w:val="22"/>
        </w:rPr>
        <w:t xml:space="preserve">Brett Mitchell, </w:t>
      </w:r>
      <w:r w:rsidRPr="00192177">
        <w:rPr>
          <w:rFonts w:asciiTheme="minorHAnsi" w:eastAsia="Calibri" w:hAnsiTheme="minorHAnsi" w:cstheme="minorHAnsi"/>
          <w:color w:val="212529"/>
          <w:sz w:val="22"/>
          <w:szCs w:val="22"/>
        </w:rPr>
        <w:t xml:space="preserve">conductor </w:t>
      </w:r>
    </w:p>
    <w:p w14:paraId="753B7EA4" w14:textId="5BD61701" w:rsidR="001C719D" w:rsidRPr="00192177" w:rsidRDefault="37639095" w:rsidP="54372560">
      <w:pPr>
        <w:pStyle w:val="Default"/>
        <w:shd w:val="clear" w:color="auto" w:fill="FEFEFE"/>
        <w:spacing w:before="0" w:line="240" w:lineRule="auto"/>
        <w:rPr>
          <w:rFonts w:asciiTheme="minorHAnsi" w:eastAsia="Calibri" w:hAnsiTheme="minorHAnsi" w:cstheme="minorHAnsi"/>
          <w:sz w:val="22"/>
          <w:szCs w:val="22"/>
        </w:rPr>
      </w:pPr>
      <w:r w:rsidRPr="00192177">
        <w:rPr>
          <w:rFonts w:asciiTheme="minorHAnsi" w:eastAsia="Calibri" w:hAnsiTheme="minorHAnsi" w:cstheme="minorHAnsi"/>
          <w:b/>
          <w:bCs/>
          <w:color w:val="212529"/>
          <w:sz w:val="22"/>
          <w:szCs w:val="22"/>
        </w:rPr>
        <w:t>Benjamin Beilman</w:t>
      </w:r>
      <w:r w:rsidR="001C719D" w:rsidRPr="00192177">
        <w:rPr>
          <w:rFonts w:asciiTheme="minorHAnsi" w:eastAsia="Calibri" w:hAnsiTheme="minorHAnsi" w:cstheme="minorHAnsi"/>
          <w:b/>
          <w:bCs/>
          <w:color w:val="212529"/>
          <w:sz w:val="22"/>
          <w:szCs w:val="22"/>
        </w:rPr>
        <w:t xml:space="preserve">, </w:t>
      </w:r>
      <w:r w:rsidR="417FB05E" w:rsidRPr="00192177">
        <w:rPr>
          <w:rFonts w:asciiTheme="minorHAnsi" w:eastAsia="Calibri" w:hAnsiTheme="minorHAnsi" w:cstheme="minorHAnsi"/>
          <w:color w:val="212529"/>
          <w:sz w:val="22"/>
          <w:szCs w:val="22"/>
        </w:rPr>
        <w:t>violin</w:t>
      </w:r>
      <w:r w:rsidR="001C719D" w:rsidRPr="00192177">
        <w:rPr>
          <w:rFonts w:asciiTheme="minorHAnsi" w:eastAsia="Calibri" w:hAnsiTheme="minorHAnsi" w:cstheme="minorHAnsi"/>
          <w:color w:val="212529"/>
          <w:sz w:val="22"/>
          <w:szCs w:val="22"/>
        </w:rPr>
        <w:t xml:space="preserve"> </w:t>
      </w:r>
    </w:p>
    <w:p w14:paraId="0676519E" w14:textId="77777777" w:rsidR="001C719D" w:rsidRPr="00192177" w:rsidRDefault="001C719D" w:rsidP="001C719D">
      <w:pPr>
        <w:pStyle w:val="Default"/>
        <w:shd w:val="clear" w:color="auto" w:fill="FEFEFE"/>
        <w:spacing w:before="0" w:line="240" w:lineRule="auto"/>
        <w:rPr>
          <w:rFonts w:asciiTheme="minorHAnsi" w:eastAsia="Calibri" w:hAnsiTheme="minorHAnsi" w:cstheme="minorHAnsi"/>
          <w:sz w:val="22"/>
          <w:szCs w:val="22"/>
        </w:rPr>
      </w:pPr>
      <w:r w:rsidRPr="00192177">
        <w:rPr>
          <w:rFonts w:asciiTheme="minorHAnsi" w:eastAsia="Calibri" w:hAnsiTheme="minorHAnsi" w:cstheme="minorHAnsi"/>
          <w:b/>
          <w:bCs/>
          <w:color w:val="212529"/>
          <w:sz w:val="22"/>
          <w:szCs w:val="22"/>
        </w:rPr>
        <w:t xml:space="preserve">  </w:t>
      </w:r>
    </w:p>
    <w:p w14:paraId="0425CD94" w14:textId="30FDB708" w:rsidR="001C719D" w:rsidRPr="00192177" w:rsidRDefault="001C719D" w:rsidP="54372560">
      <w:pPr>
        <w:pStyle w:val="Default"/>
        <w:shd w:val="clear" w:color="auto" w:fill="FEFEFE"/>
        <w:spacing w:before="0" w:line="240" w:lineRule="auto"/>
        <w:rPr>
          <w:rFonts w:asciiTheme="minorHAnsi" w:eastAsia="Calibri" w:hAnsiTheme="minorHAnsi" w:cstheme="minorHAnsi"/>
          <w:sz w:val="22"/>
          <w:szCs w:val="22"/>
          <w:lang w:val="fr-FR"/>
        </w:rPr>
      </w:pPr>
      <w:r w:rsidRPr="00192177">
        <w:rPr>
          <w:rFonts w:asciiTheme="minorHAnsi" w:eastAsia="Calibri" w:hAnsiTheme="minorHAnsi" w:cstheme="minorHAnsi"/>
          <w:b/>
          <w:bCs/>
          <w:color w:val="212529"/>
          <w:sz w:val="22"/>
          <w:szCs w:val="22"/>
          <w:lang w:val="fr-FR"/>
        </w:rPr>
        <w:t>J</w:t>
      </w:r>
      <w:r w:rsidR="65E3D7B4" w:rsidRPr="00192177">
        <w:rPr>
          <w:rFonts w:asciiTheme="minorHAnsi" w:eastAsia="Calibri" w:hAnsiTheme="minorHAnsi" w:cstheme="minorHAnsi"/>
          <w:b/>
          <w:bCs/>
          <w:color w:val="212529"/>
          <w:sz w:val="22"/>
          <w:szCs w:val="22"/>
          <w:lang w:val="fr-FR"/>
        </w:rPr>
        <w:t>oan Tower</w:t>
      </w:r>
      <w:r w:rsidRPr="00192177">
        <w:rPr>
          <w:rFonts w:asciiTheme="minorHAnsi" w:hAnsiTheme="minorHAnsi" w:cstheme="minorHAnsi"/>
          <w:sz w:val="22"/>
          <w:szCs w:val="22"/>
        </w:rPr>
        <w:tab/>
      </w:r>
      <w:r w:rsidR="0DEF37FF" w:rsidRPr="00192177">
        <w:rPr>
          <w:rFonts w:asciiTheme="minorHAnsi" w:eastAsia="Calibri" w:hAnsiTheme="minorHAnsi" w:cstheme="minorHAnsi"/>
          <w:color w:val="212529"/>
          <w:sz w:val="22"/>
          <w:szCs w:val="22"/>
          <w:lang w:val="fr-FR"/>
        </w:rPr>
        <w:t>Made in America</w:t>
      </w:r>
      <w:r w:rsidRPr="00192177">
        <w:rPr>
          <w:rFonts w:asciiTheme="minorHAnsi" w:hAnsiTheme="minorHAnsi" w:cstheme="minorHAnsi"/>
          <w:sz w:val="22"/>
          <w:szCs w:val="22"/>
        </w:rPr>
        <w:tab/>
      </w:r>
      <w:r w:rsidRPr="00192177">
        <w:rPr>
          <w:rFonts w:asciiTheme="minorHAnsi" w:hAnsiTheme="minorHAnsi" w:cstheme="minorHAnsi"/>
          <w:sz w:val="22"/>
          <w:szCs w:val="22"/>
        </w:rPr>
        <w:tab/>
      </w:r>
      <w:r w:rsidRPr="00192177">
        <w:rPr>
          <w:rFonts w:asciiTheme="minorHAnsi" w:hAnsiTheme="minorHAnsi" w:cstheme="minorHAnsi"/>
          <w:sz w:val="22"/>
          <w:szCs w:val="22"/>
        </w:rPr>
        <w:tab/>
      </w:r>
      <w:r w:rsidRPr="00192177">
        <w:rPr>
          <w:rFonts w:asciiTheme="minorHAnsi" w:hAnsiTheme="minorHAnsi" w:cstheme="minorHAnsi"/>
          <w:sz w:val="22"/>
          <w:szCs w:val="22"/>
        </w:rPr>
        <w:tab/>
      </w:r>
      <w:r w:rsidRPr="00192177">
        <w:rPr>
          <w:rFonts w:asciiTheme="minorHAnsi" w:hAnsiTheme="minorHAnsi" w:cstheme="minorHAnsi"/>
          <w:sz w:val="22"/>
          <w:szCs w:val="22"/>
        </w:rPr>
        <w:tab/>
      </w:r>
      <w:r w:rsidRPr="00192177">
        <w:rPr>
          <w:rFonts w:asciiTheme="minorHAnsi" w:hAnsiTheme="minorHAnsi" w:cstheme="minorHAnsi"/>
          <w:sz w:val="22"/>
          <w:szCs w:val="22"/>
        </w:rPr>
        <w:tab/>
      </w:r>
      <w:r w:rsidRPr="00192177">
        <w:rPr>
          <w:rFonts w:asciiTheme="minorHAnsi" w:eastAsia="Calibri" w:hAnsiTheme="minorHAnsi" w:cstheme="minorHAnsi"/>
          <w:b/>
          <w:bCs/>
          <w:color w:val="212529"/>
          <w:sz w:val="22"/>
          <w:szCs w:val="22"/>
          <w:lang w:val="fr-FR"/>
        </w:rPr>
        <w:t xml:space="preserve"> </w:t>
      </w:r>
    </w:p>
    <w:p w14:paraId="394C5C91" w14:textId="3D0C3BA4" w:rsidR="001C719D" w:rsidRPr="00192177" w:rsidRDefault="551CF55B" w:rsidP="54372560">
      <w:pPr>
        <w:pStyle w:val="Default"/>
        <w:shd w:val="clear" w:color="auto" w:fill="FEFEFE"/>
        <w:spacing w:before="0" w:line="240" w:lineRule="auto"/>
        <w:rPr>
          <w:rFonts w:asciiTheme="minorHAnsi" w:eastAsia="Calibri" w:hAnsiTheme="minorHAnsi" w:cstheme="minorHAnsi"/>
          <w:sz w:val="22"/>
          <w:szCs w:val="22"/>
        </w:rPr>
      </w:pPr>
      <w:r w:rsidRPr="00192177">
        <w:rPr>
          <w:rFonts w:asciiTheme="minorHAnsi" w:eastAsia="Calibri" w:hAnsiTheme="minorHAnsi" w:cstheme="minorHAnsi"/>
          <w:b/>
          <w:bCs/>
          <w:color w:val="212529"/>
          <w:sz w:val="22"/>
          <w:szCs w:val="22"/>
        </w:rPr>
        <w:t>Barber</w:t>
      </w:r>
      <w:r w:rsidR="001C719D" w:rsidRPr="00192177">
        <w:rPr>
          <w:rFonts w:asciiTheme="minorHAnsi" w:eastAsia="Calibri" w:hAnsiTheme="minorHAnsi" w:cstheme="minorHAnsi"/>
          <w:b/>
          <w:bCs/>
          <w:color w:val="212529"/>
          <w:sz w:val="22"/>
          <w:szCs w:val="22"/>
        </w:rPr>
        <w:t xml:space="preserve"> </w:t>
      </w:r>
      <w:r w:rsidR="001C719D" w:rsidRPr="00192177">
        <w:rPr>
          <w:rFonts w:asciiTheme="minorHAnsi" w:hAnsiTheme="minorHAnsi" w:cstheme="minorHAnsi"/>
          <w:sz w:val="22"/>
          <w:szCs w:val="22"/>
        </w:rPr>
        <w:tab/>
      </w:r>
      <w:r w:rsidR="001C719D" w:rsidRPr="00192177">
        <w:rPr>
          <w:rFonts w:asciiTheme="minorHAnsi" w:hAnsiTheme="minorHAnsi" w:cstheme="minorHAnsi"/>
          <w:sz w:val="22"/>
          <w:szCs w:val="22"/>
        </w:rPr>
        <w:tab/>
      </w:r>
      <w:r w:rsidR="15CCFB42" w:rsidRPr="00192177">
        <w:rPr>
          <w:rFonts w:asciiTheme="minorHAnsi" w:eastAsia="Calibri" w:hAnsiTheme="minorHAnsi" w:cstheme="minorHAnsi"/>
          <w:color w:val="212529"/>
          <w:sz w:val="22"/>
          <w:szCs w:val="22"/>
        </w:rPr>
        <w:t>Violin Concerto</w:t>
      </w:r>
      <w:r w:rsidR="001C719D" w:rsidRPr="00192177">
        <w:rPr>
          <w:rFonts w:asciiTheme="minorHAnsi" w:hAnsiTheme="minorHAnsi" w:cstheme="minorHAnsi"/>
          <w:sz w:val="22"/>
          <w:szCs w:val="22"/>
        </w:rPr>
        <w:tab/>
      </w:r>
      <w:r w:rsidR="001C719D" w:rsidRPr="00192177">
        <w:rPr>
          <w:rFonts w:asciiTheme="minorHAnsi" w:hAnsiTheme="minorHAnsi" w:cstheme="minorHAnsi"/>
          <w:sz w:val="22"/>
          <w:szCs w:val="22"/>
        </w:rPr>
        <w:tab/>
      </w:r>
      <w:r w:rsidR="001C719D" w:rsidRPr="00192177">
        <w:rPr>
          <w:rFonts w:asciiTheme="minorHAnsi" w:hAnsiTheme="minorHAnsi" w:cstheme="minorHAnsi"/>
          <w:sz w:val="22"/>
          <w:szCs w:val="22"/>
        </w:rPr>
        <w:tab/>
      </w:r>
      <w:r w:rsidR="001C719D" w:rsidRPr="00192177">
        <w:rPr>
          <w:rFonts w:asciiTheme="minorHAnsi" w:hAnsiTheme="minorHAnsi" w:cstheme="minorHAnsi"/>
          <w:sz w:val="22"/>
          <w:szCs w:val="22"/>
        </w:rPr>
        <w:tab/>
      </w:r>
      <w:r w:rsidR="001C719D" w:rsidRPr="00192177">
        <w:rPr>
          <w:rFonts w:asciiTheme="minorHAnsi" w:hAnsiTheme="minorHAnsi" w:cstheme="minorHAnsi"/>
          <w:sz w:val="22"/>
          <w:szCs w:val="22"/>
        </w:rPr>
        <w:tab/>
      </w:r>
      <w:r w:rsidR="001C719D" w:rsidRPr="00192177">
        <w:rPr>
          <w:rFonts w:asciiTheme="minorHAnsi" w:eastAsia="Calibri" w:hAnsiTheme="minorHAnsi" w:cstheme="minorHAnsi"/>
          <w:b/>
          <w:bCs/>
          <w:color w:val="212529"/>
          <w:sz w:val="22"/>
          <w:szCs w:val="22"/>
        </w:rPr>
        <w:t xml:space="preserve"> </w:t>
      </w:r>
    </w:p>
    <w:p w14:paraId="04023A9E" w14:textId="5B265E7C" w:rsidR="00462DA8" w:rsidRPr="00192177" w:rsidRDefault="001C719D" w:rsidP="54372560">
      <w:pPr>
        <w:rPr>
          <w:rFonts w:asciiTheme="minorHAnsi" w:eastAsia="Calibri" w:hAnsiTheme="minorHAnsi" w:cstheme="minorHAnsi"/>
          <w:color w:val="212529"/>
          <w:sz w:val="22"/>
          <w:szCs w:val="22"/>
          <w:lang w:val="de-DE"/>
        </w:rPr>
      </w:pPr>
      <w:r w:rsidRPr="00192177">
        <w:rPr>
          <w:rFonts w:asciiTheme="minorHAnsi" w:eastAsia="Calibri" w:hAnsiTheme="minorHAnsi" w:cstheme="minorHAnsi"/>
          <w:b/>
          <w:bCs/>
          <w:color w:val="212529"/>
          <w:sz w:val="22"/>
          <w:szCs w:val="22"/>
          <w:lang w:val="de-DE"/>
        </w:rPr>
        <w:t>B</w:t>
      </w:r>
      <w:r w:rsidR="24357068" w:rsidRPr="00192177">
        <w:rPr>
          <w:rFonts w:asciiTheme="minorHAnsi" w:eastAsia="Calibri" w:hAnsiTheme="minorHAnsi" w:cstheme="minorHAnsi"/>
          <w:b/>
          <w:bCs/>
          <w:color w:val="212529"/>
          <w:sz w:val="22"/>
          <w:szCs w:val="22"/>
          <w:lang w:val="de-DE"/>
        </w:rPr>
        <w:t>rahm</w:t>
      </w:r>
      <w:r w:rsidR="003732B3" w:rsidRPr="00192177">
        <w:rPr>
          <w:rFonts w:asciiTheme="minorHAnsi" w:eastAsia="Calibri" w:hAnsiTheme="minorHAnsi" w:cstheme="minorHAnsi"/>
          <w:b/>
          <w:bCs/>
          <w:color w:val="212529"/>
          <w:sz w:val="22"/>
          <w:szCs w:val="22"/>
          <w:lang w:val="de-DE"/>
        </w:rPr>
        <w:t>s</w:t>
      </w:r>
      <w:r w:rsidR="008B0F37" w:rsidRPr="00192177">
        <w:rPr>
          <w:rFonts w:asciiTheme="minorHAnsi" w:eastAsia="Calibri" w:hAnsiTheme="minorHAnsi" w:cstheme="minorHAnsi"/>
          <w:b/>
          <w:bCs/>
          <w:color w:val="212529"/>
          <w:sz w:val="22"/>
          <w:szCs w:val="22"/>
          <w:lang w:val="de-DE"/>
        </w:rPr>
        <w:tab/>
      </w:r>
      <w:r w:rsidR="008B0F37" w:rsidRPr="00192177">
        <w:rPr>
          <w:rFonts w:asciiTheme="minorHAnsi" w:eastAsia="Calibri" w:hAnsiTheme="minorHAnsi" w:cstheme="minorHAnsi"/>
          <w:b/>
          <w:bCs/>
          <w:color w:val="212529"/>
          <w:sz w:val="22"/>
          <w:szCs w:val="22"/>
          <w:lang w:val="de-DE"/>
        </w:rPr>
        <w:tab/>
      </w:r>
      <w:r w:rsidRPr="00192177">
        <w:rPr>
          <w:rFonts w:asciiTheme="minorHAnsi" w:eastAsia="Calibri" w:hAnsiTheme="minorHAnsi" w:cstheme="minorHAnsi"/>
          <w:color w:val="212529"/>
          <w:sz w:val="22"/>
          <w:szCs w:val="22"/>
          <w:lang w:val="de-DE"/>
        </w:rPr>
        <w:t>Symphon</w:t>
      </w:r>
      <w:r w:rsidR="2C92B71C" w:rsidRPr="00192177">
        <w:rPr>
          <w:rFonts w:asciiTheme="minorHAnsi" w:eastAsia="Calibri" w:hAnsiTheme="minorHAnsi" w:cstheme="minorHAnsi"/>
          <w:color w:val="212529"/>
          <w:sz w:val="22"/>
          <w:szCs w:val="22"/>
          <w:lang w:val="de-DE"/>
        </w:rPr>
        <w:t xml:space="preserve">y </w:t>
      </w:r>
      <w:proofErr w:type="spellStart"/>
      <w:r w:rsidR="2C92B71C" w:rsidRPr="00192177">
        <w:rPr>
          <w:rFonts w:asciiTheme="minorHAnsi" w:eastAsia="Calibri" w:hAnsiTheme="minorHAnsi" w:cstheme="minorHAnsi"/>
          <w:color w:val="212529"/>
          <w:sz w:val="22"/>
          <w:szCs w:val="22"/>
          <w:lang w:val="de-DE"/>
        </w:rPr>
        <w:t>No</w:t>
      </w:r>
      <w:proofErr w:type="spellEnd"/>
      <w:r w:rsidR="2C92B71C" w:rsidRPr="00192177">
        <w:rPr>
          <w:rFonts w:asciiTheme="minorHAnsi" w:eastAsia="Calibri" w:hAnsiTheme="minorHAnsi" w:cstheme="minorHAnsi"/>
          <w:color w:val="212529"/>
          <w:sz w:val="22"/>
          <w:szCs w:val="22"/>
          <w:lang w:val="de-DE"/>
        </w:rPr>
        <w:t>. 1</w:t>
      </w:r>
    </w:p>
    <w:p w14:paraId="4B6EDEAE" w14:textId="77777777" w:rsidR="00FC37D3" w:rsidRPr="00192177" w:rsidRDefault="00FC37D3" w:rsidP="001C719D">
      <w:pPr>
        <w:rPr>
          <w:rFonts w:asciiTheme="minorHAnsi" w:eastAsia="Calibri" w:hAnsiTheme="minorHAnsi" w:cstheme="minorHAnsi"/>
          <w:color w:val="212529"/>
          <w:sz w:val="22"/>
          <w:szCs w:val="22"/>
          <w:lang w:val="de-DE"/>
        </w:rPr>
      </w:pPr>
    </w:p>
    <w:p w14:paraId="757408D5" w14:textId="77777777" w:rsidR="00A84E70" w:rsidRDefault="0069594A" w:rsidP="006650AC">
      <w:pPr>
        <w:autoSpaceDE w:val="0"/>
        <w:autoSpaceDN w:val="0"/>
        <w:adjustRightInd w:val="0"/>
        <w:spacing w:after="120"/>
        <w:rPr>
          <w:rFonts w:asciiTheme="minorHAnsi" w:eastAsia="Calibri" w:hAnsiTheme="minorHAnsi" w:cstheme="minorBidi"/>
          <w:b/>
          <w:bCs/>
          <w:color w:val="212529"/>
          <w:sz w:val="22"/>
          <w:szCs w:val="22"/>
          <w:lang w:val="de-DE"/>
        </w:rPr>
      </w:pPr>
      <w:r w:rsidRPr="00192177">
        <w:rPr>
          <w:rFonts w:asciiTheme="minorHAnsi" w:hAnsiTheme="minorHAnsi" w:cstheme="minorBidi"/>
          <w:sz w:val="22"/>
          <w:szCs w:val="22"/>
        </w:rPr>
        <w:t>The season opens</w:t>
      </w:r>
      <w:r w:rsidR="001D6B57" w:rsidRPr="00192177">
        <w:rPr>
          <w:rFonts w:asciiTheme="minorHAnsi" w:hAnsiTheme="minorHAnsi" w:cstheme="minorBidi"/>
          <w:sz w:val="22"/>
          <w:szCs w:val="22"/>
        </w:rPr>
        <w:t xml:space="preserve"> with quite possibly the greatest first symphony ever written—placing Brahms in his rightful place as one of the world’s most beloved musical geniuses. </w:t>
      </w:r>
      <w:r w:rsidR="0091081E" w:rsidRPr="00192177">
        <w:rPr>
          <w:rFonts w:asciiTheme="minorHAnsi" w:hAnsiTheme="minorHAnsi" w:cstheme="minorBidi"/>
          <w:sz w:val="22"/>
          <w:szCs w:val="22"/>
        </w:rPr>
        <w:t xml:space="preserve">Joan Tower’s </w:t>
      </w:r>
      <w:r w:rsidR="00396B77" w:rsidRPr="00192177">
        <w:rPr>
          <w:rFonts w:asciiTheme="minorHAnsi" w:hAnsiTheme="minorHAnsi" w:cstheme="minorBidi"/>
          <w:sz w:val="22"/>
          <w:szCs w:val="22"/>
        </w:rPr>
        <w:t xml:space="preserve">vibrant </w:t>
      </w:r>
      <w:r w:rsidR="0091081E" w:rsidRPr="00192177">
        <w:rPr>
          <w:rFonts w:asciiTheme="minorHAnsi" w:hAnsiTheme="minorHAnsi" w:cstheme="minorBidi"/>
          <w:sz w:val="22"/>
          <w:szCs w:val="22"/>
        </w:rPr>
        <w:t xml:space="preserve">fantasy on </w:t>
      </w:r>
      <w:r w:rsidR="00F34B7E" w:rsidRPr="00192177">
        <w:rPr>
          <w:rFonts w:asciiTheme="minorHAnsi" w:hAnsiTheme="minorHAnsi" w:cstheme="minorBidi"/>
          <w:sz w:val="22"/>
          <w:szCs w:val="22"/>
        </w:rPr>
        <w:t xml:space="preserve">“America the Beautiful” </w:t>
      </w:r>
      <w:r w:rsidRPr="00192177">
        <w:rPr>
          <w:rFonts w:asciiTheme="minorHAnsi" w:hAnsiTheme="minorHAnsi" w:cstheme="minorBidi"/>
          <w:sz w:val="22"/>
          <w:szCs w:val="22"/>
        </w:rPr>
        <w:t xml:space="preserve">opens the program, with Avery Fisher winner Benjamin Beilman performing </w:t>
      </w:r>
      <w:r w:rsidR="001D6B57" w:rsidRPr="00192177">
        <w:rPr>
          <w:rFonts w:asciiTheme="minorHAnsi" w:hAnsiTheme="minorHAnsi" w:cstheme="minorBidi"/>
          <w:sz w:val="22"/>
          <w:szCs w:val="22"/>
        </w:rPr>
        <w:t>Barber’s exquisite Violin Concerto</w:t>
      </w:r>
      <w:r w:rsidRPr="00192177">
        <w:rPr>
          <w:rFonts w:asciiTheme="minorHAnsi" w:hAnsiTheme="minorHAnsi" w:cstheme="minorBidi"/>
          <w:sz w:val="22"/>
          <w:szCs w:val="22"/>
        </w:rPr>
        <w:t xml:space="preserve"> for</w:t>
      </w:r>
      <w:r w:rsidR="001D6B57" w:rsidRPr="00192177">
        <w:rPr>
          <w:rFonts w:asciiTheme="minorHAnsi" w:hAnsiTheme="minorHAnsi" w:cstheme="minorBidi"/>
          <w:sz w:val="22"/>
          <w:szCs w:val="22"/>
        </w:rPr>
        <w:t xml:space="preserve"> </w:t>
      </w:r>
      <w:r w:rsidRPr="00192177">
        <w:rPr>
          <w:rFonts w:asciiTheme="minorHAnsi" w:hAnsiTheme="minorHAnsi" w:cstheme="minorBidi"/>
          <w:sz w:val="22"/>
          <w:szCs w:val="22"/>
        </w:rPr>
        <w:t xml:space="preserve">a </w:t>
      </w:r>
      <w:r w:rsidR="001D6B57" w:rsidRPr="00192177">
        <w:rPr>
          <w:rFonts w:asciiTheme="minorHAnsi" w:hAnsiTheme="minorHAnsi" w:cstheme="minorBidi"/>
          <w:sz w:val="22"/>
          <w:szCs w:val="22"/>
        </w:rPr>
        <w:t>grand opening night!</w:t>
      </w:r>
      <w:r w:rsidR="001D6B57" w:rsidRPr="00192177">
        <w:rPr>
          <w:sz w:val="22"/>
          <w:szCs w:val="22"/>
        </w:rPr>
        <w:tab/>
      </w:r>
      <w:r w:rsidR="001D6B57" w:rsidRPr="00192177">
        <w:rPr>
          <w:sz w:val="22"/>
          <w:szCs w:val="22"/>
        </w:rPr>
        <w:tab/>
      </w:r>
      <w:r w:rsidR="001D6B57" w:rsidRPr="00192177">
        <w:rPr>
          <w:sz w:val="22"/>
          <w:szCs w:val="22"/>
        </w:rPr>
        <w:tab/>
      </w:r>
      <w:r w:rsidR="001D6B57" w:rsidRPr="00192177">
        <w:rPr>
          <w:rFonts w:asciiTheme="minorHAnsi" w:eastAsia="Calibri" w:hAnsiTheme="minorHAnsi" w:cstheme="minorBidi"/>
          <w:b/>
          <w:bCs/>
          <w:color w:val="212529"/>
          <w:sz w:val="22"/>
          <w:szCs w:val="22"/>
          <w:lang w:val="de-DE"/>
        </w:rPr>
        <w:t xml:space="preserve"> </w:t>
      </w:r>
    </w:p>
    <w:p w14:paraId="68638B57" w14:textId="1FEA2AAE" w:rsidR="00050D18" w:rsidRPr="00A84E70" w:rsidRDefault="00050D18" w:rsidP="00A84E70">
      <w:pPr>
        <w:autoSpaceDE w:val="0"/>
        <w:autoSpaceDN w:val="0"/>
        <w:adjustRightInd w:val="0"/>
        <w:rPr>
          <w:rFonts w:asciiTheme="minorHAnsi" w:hAnsiTheme="minorHAnsi" w:cstheme="minorBidi"/>
          <w:sz w:val="22"/>
          <w:szCs w:val="22"/>
        </w:rPr>
      </w:pPr>
      <w:r w:rsidRPr="00192177">
        <w:rPr>
          <w:rFonts w:asciiTheme="minorHAnsi" w:hAnsiTheme="minorHAnsi" w:cstheme="minorHAnsi"/>
          <w:sz w:val="22"/>
          <w:szCs w:val="22"/>
        </w:rPr>
        <w:br/>
      </w:r>
      <w:r w:rsidR="32F7B3C1" w:rsidRPr="00192177">
        <w:rPr>
          <w:rFonts w:asciiTheme="minorHAnsi" w:eastAsia="Calibri" w:hAnsiTheme="minorHAnsi" w:cstheme="minorHAnsi"/>
          <w:b/>
          <w:bCs/>
          <w:color w:val="212529"/>
          <w:sz w:val="22"/>
          <w:szCs w:val="22"/>
          <w:lang w:val="de-DE"/>
        </w:rPr>
        <w:t xml:space="preserve">Beethoven Symphony </w:t>
      </w:r>
      <w:proofErr w:type="spellStart"/>
      <w:r w:rsidR="32F7B3C1" w:rsidRPr="00192177">
        <w:rPr>
          <w:rFonts w:asciiTheme="minorHAnsi" w:eastAsia="Calibri" w:hAnsiTheme="minorHAnsi" w:cstheme="minorHAnsi"/>
          <w:b/>
          <w:bCs/>
          <w:color w:val="212529"/>
          <w:sz w:val="22"/>
          <w:szCs w:val="22"/>
          <w:lang w:val="de-DE"/>
        </w:rPr>
        <w:t>No</w:t>
      </w:r>
      <w:proofErr w:type="spellEnd"/>
      <w:r w:rsidR="32F7B3C1" w:rsidRPr="00192177">
        <w:rPr>
          <w:rFonts w:asciiTheme="minorHAnsi" w:eastAsia="Calibri" w:hAnsiTheme="minorHAnsi" w:cstheme="minorHAnsi"/>
          <w:b/>
          <w:bCs/>
          <w:color w:val="212529"/>
          <w:sz w:val="22"/>
          <w:szCs w:val="22"/>
          <w:lang w:val="de-DE"/>
        </w:rPr>
        <w:t>. 7</w:t>
      </w:r>
      <w:r w:rsidRPr="00192177">
        <w:rPr>
          <w:rFonts w:asciiTheme="minorHAnsi" w:hAnsiTheme="minorHAnsi" w:cstheme="minorHAnsi"/>
          <w:sz w:val="22"/>
          <w:szCs w:val="22"/>
        </w:rPr>
        <w:br/>
      </w:r>
      <w:r w:rsidR="32F7B3C1" w:rsidRPr="00192177">
        <w:rPr>
          <w:rFonts w:asciiTheme="minorHAnsi" w:eastAsia="Calibri" w:hAnsiTheme="minorHAnsi" w:cstheme="minorHAnsi"/>
          <w:color w:val="212529"/>
          <w:sz w:val="22"/>
          <w:szCs w:val="22"/>
          <w:lang w:val="de-DE"/>
        </w:rPr>
        <w:t xml:space="preserve">November 14, 2026 </w:t>
      </w:r>
    </w:p>
    <w:p w14:paraId="57FD2C3A" w14:textId="7D39B088" w:rsidR="00050D18" w:rsidRPr="006650AC" w:rsidRDefault="32F7B3C1" w:rsidP="54372560">
      <w:pPr>
        <w:pStyle w:val="Default"/>
        <w:shd w:val="clear" w:color="auto" w:fill="FEFEFE"/>
        <w:spacing w:before="0" w:line="240" w:lineRule="auto"/>
        <w:rPr>
          <w:rFonts w:asciiTheme="minorHAnsi" w:eastAsia="Calibri" w:hAnsiTheme="minorHAnsi" w:cstheme="minorHAnsi"/>
          <w:color w:val="212529"/>
          <w:sz w:val="20"/>
          <w:szCs w:val="20"/>
          <w:lang w:val="de-DE"/>
        </w:rPr>
      </w:pPr>
      <w:r w:rsidRPr="00192177">
        <w:rPr>
          <w:rFonts w:asciiTheme="minorHAnsi" w:eastAsia="Calibri" w:hAnsiTheme="minorHAnsi" w:cstheme="minorHAnsi"/>
          <w:b/>
          <w:bCs/>
          <w:color w:val="212529"/>
          <w:sz w:val="22"/>
          <w:szCs w:val="22"/>
          <w:lang w:val="de-DE"/>
        </w:rPr>
        <w:t xml:space="preserve"> </w:t>
      </w:r>
    </w:p>
    <w:p w14:paraId="4A3F99B3" w14:textId="66AEB1C5" w:rsidR="00050D18" w:rsidRPr="00192177" w:rsidRDefault="32F7B3C1" w:rsidP="54372560">
      <w:pPr>
        <w:pStyle w:val="Default"/>
        <w:shd w:val="clear" w:color="auto" w:fill="FEFEFE"/>
        <w:spacing w:before="0" w:line="240" w:lineRule="auto"/>
        <w:rPr>
          <w:rFonts w:asciiTheme="minorHAnsi" w:eastAsia="Calibri" w:hAnsiTheme="minorHAnsi" w:cstheme="minorHAnsi"/>
          <w:color w:val="212529"/>
          <w:sz w:val="22"/>
          <w:szCs w:val="22"/>
          <w:lang w:val="de-DE"/>
        </w:rPr>
      </w:pPr>
      <w:r w:rsidRPr="00192177">
        <w:rPr>
          <w:rFonts w:asciiTheme="minorHAnsi" w:eastAsia="Calibri" w:hAnsiTheme="minorHAnsi" w:cstheme="minorHAnsi"/>
          <w:b/>
          <w:bCs/>
          <w:color w:val="212529"/>
          <w:sz w:val="22"/>
          <w:szCs w:val="22"/>
        </w:rPr>
        <w:t xml:space="preserve">Brett Mitchell, </w:t>
      </w:r>
      <w:r w:rsidRPr="00192177">
        <w:rPr>
          <w:rFonts w:asciiTheme="minorHAnsi" w:eastAsia="Calibri" w:hAnsiTheme="minorHAnsi" w:cstheme="minorHAnsi"/>
          <w:color w:val="212529"/>
          <w:sz w:val="22"/>
          <w:szCs w:val="22"/>
        </w:rPr>
        <w:t xml:space="preserve">conductor </w:t>
      </w:r>
    </w:p>
    <w:p w14:paraId="3E4115C6" w14:textId="66AF4F38" w:rsidR="00050D18" w:rsidRPr="00192177" w:rsidRDefault="32F7B3C1" w:rsidP="54372560">
      <w:pPr>
        <w:pStyle w:val="Default"/>
        <w:shd w:val="clear" w:color="auto" w:fill="FEFEFE"/>
        <w:spacing w:before="0" w:line="240" w:lineRule="auto"/>
        <w:rPr>
          <w:rFonts w:asciiTheme="minorHAnsi" w:eastAsia="Calibri" w:hAnsiTheme="minorHAnsi" w:cstheme="minorHAnsi"/>
          <w:color w:val="212529"/>
          <w:sz w:val="22"/>
          <w:szCs w:val="22"/>
          <w:lang w:val="de-DE"/>
        </w:rPr>
      </w:pPr>
      <w:r w:rsidRPr="00192177">
        <w:rPr>
          <w:rFonts w:asciiTheme="minorHAnsi" w:eastAsia="Calibri" w:hAnsiTheme="minorHAnsi" w:cstheme="minorHAnsi"/>
          <w:b/>
          <w:bCs/>
          <w:color w:val="212529"/>
          <w:sz w:val="22"/>
          <w:szCs w:val="22"/>
        </w:rPr>
        <w:t xml:space="preserve">Michael Kaufman, </w:t>
      </w:r>
      <w:r w:rsidRPr="00192177">
        <w:rPr>
          <w:rFonts w:asciiTheme="minorHAnsi" w:eastAsia="Calibri" w:hAnsiTheme="minorHAnsi" w:cstheme="minorHAnsi"/>
          <w:color w:val="212529"/>
          <w:sz w:val="22"/>
          <w:szCs w:val="22"/>
        </w:rPr>
        <w:t>cello</w:t>
      </w:r>
    </w:p>
    <w:p w14:paraId="2D4DAACE" w14:textId="491474EB" w:rsidR="00050D18" w:rsidRPr="006650AC" w:rsidRDefault="32F7B3C1" w:rsidP="54372560">
      <w:pPr>
        <w:pStyle w:val="Default"/>
        <w:shd w:val="clear" w:color="auto" w:fill="FEFEFE"/>
        <w:spacing w:before="0" w:line="240" w:lineRule="auto"/>
        <w:rPr>
          <w:rFonts w:asciiTheme="minorHAnsi" w:eastAsia="Calibri" w:hAnsiTheme="minorHAnsi" w:cstheme="minorHAnsi"/>
          <w:color w:val="212529"/>
          <w:sz w:val="20"/>
          <w:szCs w:val="20"/>
          <w:lang w:val="de-DE"/>
        </w:rPr>
      </w:pPr>
      <w:r w:rsidRPr="00192177">
        <w:rPr>
          <w:rFonts w:asciiTheme="minorHAnsi" w:eastAsia="Calibri" w:hAnsiTheme="minorHAnsi" w:cstheme="minorHAnsi"/>
          <w:b/>
          <w:bCs/>
          <w:color w:val="212529"/>
          <w:sz w:val="22"/>
          <w:szCs w:val="22"/>
        </w:rPr>
        <w:t xml:space="preserve"> </w:t>
      </w:r>
    </w:p>
    <w:p w14:paraId="3AC96189" w14:textId="5F46CDC1" w:rsidR="00050D18" w:rsidRPr="00192177" w:rsidRDefault="32F7B3C1" w:rsidP="54372560">
      <w:pPr>
        <w:pStyle w:val="Default"/>
        <w:shd w:val="clear" w:color="auto" w:fill="FEFEFE"/>
        <w:spacing w:before="0" w:line="240" w:lineRule="auto"/>
        <w:rPr>
          <w:rFonts w:asciiTheme="minorHAnsi" w:eastAsia="Calibri" w:hAnsiTheme="minorHAnsi" w:cstheme="minorHAnsi"/>
          <w:color w:val="212529"/>
          <w:sz w:val="22"/>
          <w:szCs w:val="22"/>
          <w:lang w:val="de-DE"/>
        </w:rPr>
      </w:pPr>
      <w:r w:rsidRPr="00192177">
        <w:rPr>
          <w:rFonts w:asciiTheme="minorHAnsi" w:eastAsia="Calibri" w:hAnsiTheme="minorHAnsi" w:cstheme="minorHAnsi"/>
          <w:b/>
          <w:bCs/>
          <w:color w:val="212529"/>
          <w:sz w:val="22"/>
          <w:szCs w:val="22"/>
        </w:rPr>
        <w:t>Carlos Simon</w:t>
      </w:r>
      <w:r w:rsidR="00050D18" w:rsidRPr="00192177">
        <w:rPr>
          <w:rFonts w:asciiTheme="minorHAnsi" w:hAnsiTheme="minorHAnsi" w:cstheme="minorHAnsi"/>
          <w:sz w:val="22"/>
          <w:szCs w:val="22"/>
        </w:rPr>
        <w:tab/>
      </w:r>
      <w:r w:rsidRPr="00192177">
        <w:rPr>
          <w:rFonts w:asciiTheme="minorHAnsi" w:eastAsia="Calibri" w:hAnsiTheme="minorHAnsi" w:cstheme="minorHAnsi"/>
          <w:color w:val="212529"/>
          <w:sz w:val="22"/>
          <w:szCs w:val="22"/>
        </w:rPr>
        <w:t xml:space="preserve">Fate Now Conquers </w:t>
      </w:r>
    </w:p>
    <w:p w14:paraId="32FE2DE2" w14:textId="030F543C" w:rsidR="00050D18" w:rsidRPr="00192177" w:rsidRDefault="32F7B3C1" w:rsidP="54372560">
      <w:pPr>
        <w:pStyle w:val="Default"/>
        <w:shd w:val="clear" w:color="auto" w:fill="FEFEFE"/>
        <w:spacing w:before="0" w:line="240" w:lineRule="auto"/>
        <w:rPr>
          <w:rFonts w:asciiTheme="minorHAnsi" w:eastAsia="Calibri" w:hAnsiTheme="minorHAnsi" w:cstheme="minorHAnsi"/>
          <w:color w:val="212529"/>
          <w:sz w:val="22"/>
          <w:szCs w:val="22"/>
          <w:lang w:val="de-DE"/>
        </w:rPr>
      </w:pPr>
      <w:proofErr w:type="gramStart"/>
      <w:r w:rsidRPr="00192177">
        <w:rPr>
          <w:rFonts w:asciiTheme="minorHAnsi" w:eastAsia="Calibri" w:hAnsiTheme="minorHAnsi" w:cstheme="minorHAnsi"/>
          <w:b/>
          <w:bCs/>
          <w:color w:val="212529"/>
          <w:sz w:val="22"/>
          <w:szCs w:val="22"/>
        </w:rPr>
        <w:t>Elgar</w:t>
      </w:r>
      <w:r w:rsidRPr="00192177">
        <w:rPr>
          <w:rFonts w:asciiTheme="minorHAnsi" w:eastAsia="Calibri" w:hAnsiTheme="minorHAnsi" w:cstheme="minorHAnsi"/>
          <w:color w:val="212529"/>
          <w:sz w:val="22"/>
          <w:szCs w:val="22"/>
        </w:rPr>
        <w:t xml:space="preserve">  </w:t>
      </w:r>
      <w:r w:rsidR="00050D18" w:rsidRPr="00192177">
        <w:rPr>
          <w:rFonts w:asciiTheme="minorHAnsi" w:hAnsiTheme="minorHAnsi" w:cstheme="minorHAnsi"/>
          <w:sz w:val="22"/>
          <w:szCs w:val="22"/>
        </w:rPr>
        <w:tab/>
      </w:r>
      <w:proofErr w:type="gramEnd"/>
      <w:r w:rsidR="00050D18" w:rsidRPr="00192177">
        <w:rPr>
          <w:rFonts w:asciiTheme="minorHAnsi" w:hAnsiTheme="minorHAnsi" w:cstheme="minorHAnsi"/>
          <w:sz w:val="22"/>
          <w:szCs w:val="22"/>
        </w:rPr>
        <w:tab/>
      </w:r>
      <w:r w:rsidRPr="00192177">
        <w:rPr>
          <w:rFonts w:asciiTheme="minorHAnsi" w:eastAsia="Calibri" w:hAnsiTheme="minorHAnsi" w:cstheme="minorHAnsi"/>
          <w:color w:val="212529"/>
          <w:sz w:val="22"/>
          <w:szCs w:val="22"/>
        </w:rPr>
        <w:t xml:space="preserve">Cello Concerto </w:t>
      </w:r>
    </w:p>
    <w:p w14:paraId="1347B4AC" w14:textId="150AB38E" w:rsidR="00050D18" w:rsidRPr="006650AC" w:rsidRDefault="32F7B3C1" w:rsidP="006650AC">
      <w:pPr>
        <w:pStyle w:val="Default"/>
        <w:pBdr>
          <w:bottom w:val="none" w:sz="0" w:space="0" w:color="000000"/>
          <w:between w:val="none" w:sz="0" w:space="0" w:color="000000"/>
        </w:pBdr>
        <w:shd w:val="clear" w:color="auto" w:fill="FEFEFE"/>
        <w:spacing w:before="0" w:after="200"/>
        <w:rPr>
          <w:rFonts w:asciiTheme="minorHAnsi" w:eastAsia="Calibri" w:hAnsiTheme="minorHAnsi" w:cstheme="minorHAnsi"/>
          <w:color w:val="212529"/>
          <w:sz w:val="22"/>
          <w:szCs w:val="22"/>
        </w:rPr>
      </w:pPr>
      <w:r w:rsidRPr="00192177">
        <w:rPr>
          <w:rFonts w:asciiTheme="minorHAnsi" w:eastAsia="Calibri" w:hAnsiTheme="minorHAnsi" w:cstheme="minorHAnsi"/>
          <w:b/>
          <w:bCs/>
          <w:color w:val="212529"/>
          <w:sz w:val="22"/>
          <w:szCs w:val="22"/>
        </w:rPr>
        <w:t>Beethoven</w:t>
      </w:r>
      <w:r w:rsidRPr="00192177">
        <w:rPr>
          <w:rFonts w:asciiTheme="minorHAnsi" w:eastAsia="Calibri" w:hAnsiTheme="minorHAnsi" w:cstheme="minorHAnsi"/>
          <w:color w:val="212529"/>
          <w:sz w:val="22"/>
          <w:szCs w:val="22"/>
        </w:rPr>
        <w:t xml:space="preserve"> </w:t>
      </w:r>
      <w:r w:rsidR="00050D18" w:rsidRPr="00192177">
        <w:rPr>
          <w:rFonts w:asciiTheme="minorHAnsi" w:hAnsiTheme="minorHAnsi" w:cstheme="minorHAnsi"/>
          <w:sz w:val="22"/>
          <w:szCs w:val="22"/>
        </w:rPr>
        <w:tab/>
      </w:r>
      <w:r w:rsidRPr="00192177">
        <w:rPr>
          <w:rFonts w:asciiTheme="minorHAnsi" w:eastAsia="Calibri" w:hAnsiTheme="minorHAnsi" w:cstheme="minorHAnsi"/>
          <w:color w:val="212529"/>
          <w:sz w:val="22"/>
          <w:szCs w:val="22"/>
        </w:rPr>
        <w:t>Symphony No. 7</w:t>
      </w:r>
      <w:r w:rsidR="00050D18" w:rsidRPr="00192177">
        <w:rPr>
          <w:rFonts w:asciiTheme="minorHAnsi" w:hAnsiTheme="minorHAnsi" w:cstheme="minorHAnsi"/>
          <w:sz w:val="22"/>
          <w:szCs w:val="22"/>
        </w:rPr>
        <w:tab/>
      </w:r>
    </w:p>
    <w:p w14:paraId="7956E135" w14:textId="77777777" w:rsidR="006650AC" w:rsidRDefault="001D6B57" w:rsidP="006650AC">
      <w:pPr>
        <w:autoSpaceDE w:val="0"/>
        <w:autoSpaceDN w:val="0"/>
        <w:adjustRightInd w:val="0"/>
        <w:spacing w:after="120"/>
        <w:rPr>
          <w:rFonts w:asciiTheme="minorHAnsi" w:hAnsiTheme="minorHAnsi" w:cstheme="minorHAnsi"/>
          <w:sz w:val="22"/>
          <w:szCs w:val="22"/>
        </w:rPr>
      </w:pPr>
      <w:r w:rsidRPr="00192177">
        <w:rPr>
          <w:rFonts w:asciiTheme="minorHAnsi" w:hAnsiTheme="minorHAnsi" w:cstheme="minorHAnsi"/>
          <w:sz w:val="22"/>
          <w:szCs w:val="22"/>
        </w:rPr>
        <w:lastRenderedPageBreak/>
        <w:t>From the infectious energy of Beethoven’s Seventh Symphony and Carlos Simon’s contemporary reimagining of this bold work</w:t>
      </w:r>
      <w:r w:rsidR="006603C7" w:rsidRPr="00192177">
        <w:rPr>
          <w:rFonts w:asciiTheme="minorHAnsi" w:hAnsiTheme="minorHAnsi" w:cstheme="minorHAnsi"/>
          <w:sz w:val="22"/>
          <w:szCs w:val="22"/>
        </w:rPr>
        <w:t xml:space="preserve"> </w:t>
      </w:r>
      <w:r w:rsidRPr="00192177">
        <w:rPr>
          <w:rFonts w:asciiTheme="minorHAnsi" w:hAnsiTheme="minorHAnsi" w:cstheme="minorHAnsi"/>
          <w:sz w:val="22"/>
          <w:szCs w:val="22"/>
        </w:rPr>
        <w:t>to the emotional depths of Elgar’s Cello Concerto, this program showcases the orchestra at its most powerful, with Principal Cellist Michael Kaufman taking center stage.</w:t>
      </w:r>
      <w:r w:rsidRPr="00192177">
        <w:rPr>
          <w:rFonts w:asciiTheme="minorHAnsi" w:hAnsiTheme="minorHAnsi" w:cstheme="minorHAnsi"/>
          <w:sz w:val="22"/>
          <w:szCs w:val="22"/>
        </w:rPr>
        <w:tab/>
        <w:t xml:space="preserve"> </w:t>
      </w:r>
      <w:r w:rsidRPr="00192177">
        <w:rPr>
          <w:rFonts w:asciiTheme="minorHAnsi" w:hAnsiTheme="minorHAnsi" w:cstheme="minorHAnsi"/>
          <w:sz w:val="22"/>
          <w:szCs w:val="22"/>
        </w:rPr>
        <w:tab/>
      </w:r>
      <w:r w:rsidRPr="00192177">
        <w:rPr>
          <w:rFonts w:asciiTheme="minorHAnsi" w:hAnsiTheme="minorHAnsi" w:cstheme="minorHAnsi"/>
          <w:sz w:val="22"/>
          <w:szCs w:val="22"/>
        </w:rPr>
        <w:tab/>
      </w:r>
      <w:r w:rsidRPr="00192177">
        <w:rPr>
          <w:rFonts w:asciiTheme="minorHAnsi" w:hAnsiTheme="minorHAnsi" w:cstheme="minorHAnsi"/>
          <w:sz w:val="22"/>
          <w:szCs w:val="22"/>
        </w:rPr>
        <w:tab/>
      </w:r>
      <w:r w:rsidRPr="00192177">
        <w:rPr>
          <w:rFonts w:asciiTheme="minorHAnsi" w:hAnsiTheme="minorHAnsi" w:cstheme="minorHAnsi"/>
          <w:sz w:val="22"/>
          <w:szCs w:val="22"/>
        </w:rPr>
        <w:tab/>
      </w:r>
      <w:r w:rsidRPr="00192177">
        <w:rPr>
          <w:rFonts w:asciiTheme="minorHAnsi" w:hAnsiTheme="minorHAnsi" w:cstheme="minorHAnsi"/>
          <w:sz w:val="22"/>
          <w:szCs w:val="22"/>
        </w:rPr>
        <w:tab/>
      </w:r>
      <w:r w:rsidRPr="00192177">
        <w:rPr>
          <w:rFonts w:asciiTheme="minorHAnsi" w:hAnsiTheme="minorHAnsi" w:cstheme="minorHAnsi"/>
          <w:sz w:val="22"/>
          <w:szCs w:val="22"/>
        </w:rPr>
        <w:tab/>
      </w:r>
      <w:r w:rsidRPr="00192177">
        <w:rPr>
          <w:rFonts w:asciiTheme="minorHAnsi" w:hAnsiTheme="minorHAnsi" w:cstheme="minorHAnsi"/>
          <w:sz w:val="22"/>
          <w:szCs w:val="22"/>
        </w:rPr>
        <w:tab/>
      </w:r>
      <w:r w:rsidRPr="00192177">
        <w:rPr>
          <w:rFonts w:asciiTheme="minorHAnsi" w:hAnsiTheme="minorHAnsi" w:cstheme="minorHAnsi"/>
          <w:sz w:val="22"/>
          <w:szCs w:val="22"/>
        </w:rPr>
        <w:tab/>
        <w:t xml:space="preserve"> </w:t>
      </w:r>
    </w:p>
    <w:p w14:paraId="462AB55F" w14:textId="3CB4A626" w:rsidR="001C719D" w:rsidRPr="006650AC" w:rsidRDefault="7E97E0B0" w:rsidP="006650AC">
      <w:pPr>
        <w:autoSpaceDE w:val="0"/>
        <w:autoSpaceDN w:val="0"/>
        <w:adjustRightInd w:val="0"/>
        <w:rPr>
          <w:rFonts w:asciiTheme="minorHAnsi" w:hAnsiTheme="minorHAnsi" w:cstheme="minorHAnsi"/>
          <w:sz w:val="22"/>
          <w:szCs w:val="22"/>
        </w:rPr>
      </w:pPr>
      <w:r w:rsidRPr="00192177">
        <w:rPr>
          <w:rFonts w:asciiTheme="minorHAnsi" w:eastAsia="Calibri" w:hAnsiTheme="minorHAnsi" w:cstheme="minorHAnsi"/>
          <w:b/>
          <w:bCs/>
          <w:color w:val="212529"/>
          <w:sz w:val="22"/>
          <w:szCs w:val="22"/>
        </w:rPr>
        <w:t>Rachmaninoff Piano Concerto No. 2</w:t>
      </w:r>
    </w:p>
    <w:p w14:paraId="00062C1D" w14:textId="7A41C915" w:rsidR="001C719D" w:rsidRPr="00192177" w:rsidRDefault="7E97E0B0" w:rsidP="54372560">
      <w:pPr>
        <w:pStyle w:val="Default"/>
        <w:shd w:val="clear" w:color="auto" w:fill="FEFEFE"/>
        <w:spacing w:before="0" w:line="240" w:lineRule="auto"/>
        <w:rPr>
          <w:rFonts w:asciiTheme="minorHAnsi" w:eastAsia="Calibri" w:hAnsiTheme="minorHAnsi" w:cstheme="minorHAnsi"/>
          <w:color w:val="212529"/>
          <w:sz w:val="22"/>
          <w:szCs w:val="22"/>
        </w:rPr>
      </w:pPr>
      <w:r w:rsidRPr="00192177">
        <w:rPr>
          <w:rFonts w:asciiTheme="minorHAnsi" w:eastAsia="Calibri" w:hAnsiTheme="minorHAnsi" w:cstheme="minorHAnsi"/>
          <w:color w:val="212529"/>
          <w:sz w:val="22"/>
          <w:szCs w:val="22"/>
        </w:rPr>
        <w:t>February 13, 2027</w:t>
      </w:r>
    </w:p>
    <w:p w14:paraId="5F48D83B" w14:textId="2CDD16A3" w:rsidR="001C719D" w:rsidRPr="006650AC" w:rsidRDefault="001C719D" w:rsidP="54372560">
      <w:pPr>
        <w:shd w:val="clear" w:color="auto" w:fill="FEFEFE"/>
        <w:rPr>
          <w:rFonts w:asciiTheme="minorHAnsi" w:eastAsia="Calibri" w:hAnsiTheme="minorHAnsi" w:cstheme="minorHAnsi"/>
          <w:color w:val="212529"/>
          <w:sz w:val="20"/>
          <w:szCs w:val="20"/>
        </w:rPr>
      </w:pPr>
    </w:p>
    <w:p w14:paraId="5EBC06B0" w14:textId="59D01B69" w:rsidR="001C719D" w:rsidRPr="00192177" w:rsidRDefault="7E97E0B0" w:rsidP="54372560">
      <w:pPr>
        <w:pStyle w:val="Default"/>
        <w:shd w:val="clear" w:color="auto" w:fill="FEFEFE"/>
        <w:spacing w:before="0" w:line="240" w:lineRule="auto"/>
        <w:rPr>
          <w:rFonts w:asciiTheme="minorHAnsi" w:eastAsia="Calibri" w:hAnsiTheme="minorHAnsi" w:cstheme="minorHAnsi"/>
          <w:color w:val="212529"/>
          <w:sz w:val="22"/>
          <w:szCs w:val="22"/>
        </w:rPr>
      </w:pPr>
      <w:r w:rsidRPr="00192177">
        <w:rPr>
          <w:rFonts w:asciiTheme="minorHAnsi" w:eastAsia="Calibri" w:hAnsiTheme="minorHAnsi" w:cstheme="minorHAnsi"/>
          <w:b/>
          <w:bCs/>
          <w:color w:val="212529"/>
          <w:sz w:val="22"/>
          <w:szCs w:val="22"/>
        </w:rPr>
        <w:t xml:space="preserve">Brett Mitchell, </w:t>
      </w:r>
      <w:r w:rsidRPr="00192177">
        <w:rPr>
          <w:rFonts w:asciiTheme="minorHAnsi" w:eastAsia="Calibri" w:hAnsiTheme="minorHAnsi" w:cstheme="minorHAnsi"/>
          <w:color w:val="212529"/>
          <w:sz w:val="22"/>
          <w:szCs w:val="22"/>
        </w:rPr>
        <w:t xml:space="preserve">conductor </w:t>
      </w:r>
    </w:p>
    <w:p w14:paraId="1C9F7A01" w14:textId="53764925" w:rsidR="001C719D" w:rsidRPr="00192177" w:rsidRDefault="7E97E0B0" w:rsidP="54372560">
      <w:pPr>
        <w:pStyle w:val="Default"/>
        <w:shd w:val="clear" w:color="auto" w:fill="FEFEFE"/>
        <w:spacing w:before="0" w:line="240" w:lineRule="auto"/>
        <w:rPr>
          <w:rFonts w:asciiTheme="minorHAnsi" w:eastAsia="Calibri" w:hAnsiTheme="minorHAnsi" w:cstheme="minorHAnsi"/>
          <w:color w:val="212529"/>
          <w:sz w:val="22"/>
          <w:szCs w:val="22"/>
        </w:rPr>
      </w:pPr>
      <w:r w:rsidRPr="00192177">
        <w:rPr>
          <w:rFonts w:asciiTheme="minorHAnsi" w:eastAsia="Calibri" w:hAnsiTheme="minorHAnsi" w:cstheme="minorHAnsi"/>
          <w:b/>
          <w:bCs/>
          <w:color w:val="212529"/>
          <w:sz w:val="22"/>
          <w:szCs w:val="22"/>
        </w:rPr>
        <w:t xml:space="preserve">Clayton Stephenson, </w:t>
      </w:r>
      <w:r w:rsidRPr="00192177">
        <w:rPr>
          <w:rFonts w:asciiTheme="minorHAnsi" w:eastAsia="Calibri" w:hAnsiTheme="minorHAnsi" w:cstheme="minorHAnsi"/>
          <w:color w:val="212529"/>
          <w:sz w:val="22"/>
          <w:szCs w:val="22"/>
        </w:rPr>
        <w:t xml:space="preserve">piano </w:t>
      </w:r>
    </w:p>
    <w:p w14:paraId="6D3EFAAB" w14:textId="2AB509BE" w:rsidR="001C719D" w:rsidRPr="006650AC" w:rsidRDefault="7E97E0B0" w:rsidP="54372560">
      <w:pPr>
        <w:pStyle w:val="Default"/>
        <w:shd w:val="clear" w:color="auto" w:fill="FEFEFE"/>
        <w:spacing w:before="0" w:line="240" w:lineRule="auto"/>
        <w:rPr>
          <w:rFonts w:asciiTheme="minorHAnsi" w:eastAsia="Calibri" w:hAnsiTheme="minorHAnsi" w:cstheme="minorHAnsi"/>
          <w:color w:val="212529"/>
          <w:sz w:val="20"/>
          <w:szCs w:val="20"/>
        </w:rPr>
      </w:pPr>
      <w:r w:rsidRPr="00192177">
        <w:rPr>
          <w:rFonts w:asciiTheme="minorHAnsi" w:eastAsia="Calibri" w:hAnsiTheme="minorHAnsi" w:cstheme="minorHAnsi"/>
          <w:b/>
          <w:bCs/>
          <w:color w:val="212529"/>
          <w:sz w:val="22"/>
          <w:szCs w:val="22"/>
        </w:rPr>
        <w:t xml:space="preserve"> </w:t>
      </w:r>
    </w:p>
    <w:p w14:paraId="19DA077C" w14:textId="54209FB8" w:rsidR="001C719D" w:rsidRPr="00192177" w:rsidRDefault="7E97E0B0" w:rsidP="54372560">
      <w:pPr>
        <w:pStyle w:val="Default"/>
        <w:shd w:val="clear" w:color="auto" w:fill="FEFEFE"/>
        <w:spacing w:before="0" w:line="240" w:lineRule="auto"/>
        <w:rPr>
          <w:rFonts w:asciiTheme="minorHAnsi" w:eastAsia="Calibri" w:hAnsiTheme="minorHAnsi" w:cstheme="minorHAnsi"/>
          <w:color w:val="212529"/>
          <w:sz w:val="22"/>
          <w:szCs w:val="22"/>
        </w:rPr>
      </w:pPr>
      <w:r w:rsidRPr="00192177">
        <w:rPr>
          <w:rFonts w:asciiTheme="minorHAnsi" w:eastAsia="Calibri" w:hAnsiTheme="minorHAnsi" w:cstheme="minorHAnsi"/>
          <w:b/>
          <w:bCs/>
          <w:color w:val="212529"/>
          <w:sz w:val="22"/>
          <w:szCs w:val="22"/>
        </w:rPr>
        <w:t>Jennifer Higdon</w:t>
      </w:r>
      <w:r w:rsidR="001D6B57" w:rsidRPr="00192177">
        <w:rPr>
          <w:rFonts w:asciiTheme="minorHAnsi" w:hAnsiTheme="minorHAnsi" w:cstheme="minorHAnsi"/>
          <w:sz w:val="22"/>
          <w:szCs w:val="22"/>
        </w:rPr>
        <w:tab/>
      </w:r>
      <w:r w:rsidR="001D6B57" w:rsidRPr="00192177">
        <w:rPr>
          <w:rFonts w:asciiTheme="minorHAnsi" w:hAnsiTheme="minorHAnsi" w:cstheme="minorHAnsi"/>
          <w:sz w:val="22"/>
          <w:szCs w:val="22"/>
        </w:rPr>
        <w:tab/>
      </w:r>
      <w:r w:rsidR="003732B3" w:rsidRPr="00192177">
        <w:rPr>
          <w:rFonts w:asciiTheme="minorHAnsi" w:eastAsia="Calibri" w:hAnsiTheme="minorHAnsi" w:cstheme="minorHAnsi"/>
          <w:color w:val="212529"/>
          <w:sz w:val="22"/>
          <w:szCs w:val="22"/>
        </w:rPr>
        <w:t>b</w:t>
      </w:r>
      <w:r w:rsidRPr="00192177">
        <w:rPr>
          <w:rFonts w:asciiTheme="minorHAnsi" w:eastAsia="Calibri" w:hAnsiTheme="minorHAnsi" w:cstheme="minorHAnsi"/>
          <w:color w:val="212529"/>
          <w:sz w:val="22"/>
          <w:szCs w:val="22"/>
        </w:rPr>
        <w:t xml:space="preserve">lue </w:t>
      </w:r>
      <w:r w:rsidR="003732B3" w:rsidRPr="00192177">
        <w:rPr>
          <w:rFonts w:asciiTheme="minorHAnsi" w:eastAsia="Calibri" w:hAnsiTheme="minorHAnsi" w:cstheme="minorHAnsi"/>
          <w:color w:val="212529"/>
          <w:sz w:val="22"/>
          <w:szCs w:val="22"/>
        </w:rPr>
        <w:t>c</w:t>
      </w:r>
      <w:r w:rsidRPr="00192177">
        <w:rPr>
          <w:rFonts w:asciiTheme="minorHAnsi" w:eastAsia="Calibri" w:hAnsiTheme="minorHAnsi" w:cstheme="minorHAnsi"/>
          <w:color w:val="212529"/>
          <w:sz w:val="22"/>
          <w:szCs w:val="22"/>
        </w:rPr>
        <w:t>athedral</w:t>
      </w:r>
      <w:r w:rsidRPr="00192177">
        <w:rPr>
          <w:rFonts w:asciiTheme="minorHAnsi" w:eastAsia="Calibri" w:hAnsiTheme="minorHAnsi" w:cstheme="minorHAnsi"/>
          <w:b/>
          <w:bCs/>
          <w:color w:val="212529"/>
          <w:sz w:val="22"/>
          <w:szCs w:val="22"/>
        </w:rPr>
        <w:t xml:space="preserve">  </w:t>
      </w:r>
    </w:p>
    <w:p w14:paraId="511EE6C1" w14:textId="270776D6" w:rsidR="001C719D" w:rsidRPr="00192177" w:rsidRDefault="7E97E0B0" w:rsidP="54372560">
      <w:pPr>
        <w:pStyle w:val="Default"/>
        <w:shd w:val="clear" w:color="auto" w:fill="FEFEFE"/>
        <w:spacing w:before="0" w:line="240" w:lineRule="auto"/>
        <w:rPr>
          <w:rFonts w:asciiTheme="minorHAnsi" w:eastAsia="Calibri" w:hAnsiTheme="minorHAnsi" w:cstheme="minorHAnsi"/>
          <w:color w:val="212529"/>
          <w:sz w:val="22"/>
          <w:szCs w:val="22"/>
        </w:rPr>
      </w:pPr>
      <w:r w:rsidRPr="00192177">
        <w:rPr>
          <w:rFonts w:asciiTheme="minorHAnsi" w:eastAsia="Calibri" w:hAnsiTheme="minorHAnsi" w:cstheme="minorHAnsi"/>
          <w:b/>
          <w:bCs/>
          <w:color w:val="212529"/>
          <w:sz w:val="22"/>
          <w:szCs w:val="22"/>
        </w:rPr>
        <w:t>Stravinsky</w:t>
      </w:r>
      <w:r w:rsidR="001D6B57" w:rsidRPr="00192177">
        <w:rPr>
          <w:rFonts w:asciiTheme="minorHAnsi" w:eastAsia="Calibri" w:hAnsiTheme="minorHAnsi" w:cstheme="minorHAnsi"/>
          <w:b/>
          <w:bCs/>
          <w:color w:val="212529"/>
          <w:sz w:val="22"/>
          <w:szCs w:val="22"/>
        </w:rPr>
        <w:tab/>
      </w:r>
      <w:r w:rsidR="001D6B57" w:rsidRPr="00192177">
        <w:rPr>
          <w:rFonts w:asciiTheme="minorHAnsi" w:eastAsia="Calibri" w:hAnsiTheme="minorHAnsi" w:cstheme="minorHAnsi"/>
          <w:b/>
          <w:bCs/>
          <w:color w:val="212529"/>
          <w:sz w:val="22"/>
          <w:szCs w:val="22"/>
        </w:rPr>
        <w:tab/>
      </w:r>
      <w:r w:rsidRPr="00192177">
        <w:rPr>
          <w:rFonts w:asciiTheme="minorHAnsi" w:eastAsia="Calibri" w:hAnsiTheme="minorHAnsi" w:cstheme="minorHAnsi"/>
          <w:color w:val="212529"/>
          <w:sz w:val="22"/>
          <w:szCs w:val="22"/>
        </w:rPr>
        <w:t xml:space="preserve">Suite from </w:t>
      </w:r>
      <w:r w:rsidRPr="00192177">
        <w:rPr>
          <w:rFonts w:asciiTheme="minorHAnsi" w:eastAsia="Calibri" w:hAnsiTheme="minorHAnsi" w:cstheme="minorHAnsi"/>
          <w:i/>
          <w:iCs/>
          <w:color w:val="212529"/>
          <w:sz w:val="22"/>
          <w:szCs w:val="22"/>
        </w:rPr>
        <w:t>The Firebird</w:t>
      </w:r>
      <w:r w:rsidR="001D6B57" w:rsidRPr="00192177">
        <w:rPr>
          <w:rFonts w:asciiTheme="minorHAnsi" w:eastAsia="Calibri" w:hAnsiTheme="minorHAnsi" w:cstheme="minorHAnsi"/>
          <w:color w:val="212529"/>
          <w:sz w:val="22"/>
          <w:szCs w:val="22"/>
        </w:rPr>
        <w:t xml:space="preserve"> (1919)</w:t>
      </w:r>
    </w:p>
    <w:p w14:paraId="04FE9F08" w14:textId="6466BC51" w:rsidR="001C719D" w:rsidRPr="00192177" w:rsidRDefault="7E97E0B0" w:rsidP="54372560">
      <w:pPr>
        <w:pStyle w:val="Default"/>
        <w:shd w:val="clear" w:color="auto" w:fill="FEFEFE"/>
        <w:spacing w:before="0" w:line="240" w:lineRule="auto"/>
        <w:rPr>
          <w:rFonts w:asciiTheme="minorHAnsi" w:eastAsia="Calibri" w:hAnsiTheme="minorHAnsi" w:cstheme="minorHAnsi"/>
          <w:color w:val="000000" w:themeColor="text1"/>
          <w:sz w:val="22"/>
          <w:szCs w:val="22"/>
        </w:rPr>
      </w:pPr>
      <w:r w:rsidRPr="00192177">
        <w:rPr>
          <w:rFonts w:asciiTheme="minorHAnsi" w:eastAsia="Calibri" w:hAnsiTheme="minorHAnsi" w:cstheme="minorHAnsi"/>
          <w:b/>
          <w:bCs/>
          <w:color w:val="212529"/>
          <w:sz w:val="22"/>
          <w:szCs w:val="22"/>
        </w:rPr>
        <w:t>Rachmaninoff</w:t>
      </w:r>
      <w:r w:rsidRPr="00192177">
        <w:rPr>
          <w:rFonts w:asciiTheme="minorHAnsi" w:eastAsia="Calibri" w:hAnsiTheme="minorHAnsi" w:cstheme="minorHAnsi"/>
          <w:color w:val="212529"/>
          <w:sz w:val="22"/>
          <w:szCs w:val="22"/>
        </w:rPr>
        <w:t xml:space="preserve"> </w:t>
      </w:r>
      <w:r w:rsidR="001C719D" w:rsidRPr="00192177">
        <w:rPr>
          <w:rFonts w:asciiTheme="minorHAnsi" w:hAnsiTheme="minorHAnsi" w:cstheme="minorHAnsi"/>
          <w:sz w:val="22"/>
          <w:szCs w:val="22"/>
        </w:rPr>
        <w:tab/>
      </w:r>
      <w:r w:rsidR="001D6B57" w:rsidRPr="00192177">
        <w:rPr>
          <w:rFonts w:asciiTheme="minorHAnsi" w:hAnsiTheme="minorHAnsi" w:cstheme="minorHAnsi"/>
          <w:sz w:val="22"/>
          <w:szCs w:val="22"/>
        </w:rPr>
        <w:tab/>
      </w:r>
      <w:r w:rsidRPr="00192177">
        <w:rPr>
          <w:rFonts w:asciiTheme="minorHAnsi" w:eastAsia="Calibri" w:hAnsiTheme="minorHAnsi" w:cstheme="minorHAnsi"/>
          <w:color w:val="212529"/>
          <w:sz w:val="22"/>
          <w:szCs w:val="22"/>
        </w:rPr>
        <w:t>Piano Concerto No. 2</w:t>
      </w:r>
      <w:r w:rsidR="001C719D" w:rsidRPr="00192177">
        <w:rPr>
          <w:rFonts w:asciiTheme="minorHAnsi" w:hAnsiTheme="minorHAnsi" w:cstheme="minorHAnsi"/>
          <w:sz w:val="22"/>
          <w:szCs w:val="22"/>
        </w:rPr>
        <w:tab/>
      </w:r>
    </w:p>
    <w:p w14:paraId="5C7531CE" w14:textId="63F6FEB7" w:rsidR="001C719D" w:rsidRPr="006650AC" w:rsidRDefault="001C719D" w:rsidP="54372560">
      <w:pPr>
        <w:rPr>
          <w:rFonts w:asciiTheme="minorHAnsi" w:eastAsia="Calibri" w:hAnsiTheme="minorHAnsi" w:cstheme="minorHAnsi"/>
          <w:color w:val="212529"/>
          <w:sz w:val="20"/>
          <w:szCs w:val="20"/>
        </w:rPr>
      </w:pPr>
    </w:p>
    <w:p w14:paraId="3CBE4684" w14:textId="3E17791E" w:rsidR="001C719D" w:rsidRPr="00192177" w:rsidRDefault="001D6B57" w:rsidP="006650AC">
      <w:pPr>
        <w:autoSpaceDE w:val="0"/>
        <w:autoSpaceDN w:val="0"/>
        <w:adjustRightInd w:val="0"/>
        <w:spacing w:after="120"/>
        <w:rPr>
          <w:rFonts w:asciiTheme="minorHAnsi" w:hAnsiTheme="minorHAnsi" w:cstheme="minorBidi"/>
          <w:sz w:val="22"/>
          <w:szCs w:val="22"/>
        </w:rPr>
      </w:pPr>
      <w:r w:rsidRPr="00192177">
        <w:rPr>
          <w:rFonts w:asciiTheme="minorHAnsi" w:hAnsiTheme="minorHAnsi" w:cstheme="minorBidi"/>
          <w:sz w:val="22"/>
          <w:szCs w:val="22"/>
        </w:rPr>
        <w:t xml:space="preserve">Just in time for Valentine’s Day, Stravinsky’s spellbinding </w:t>
      </w:r>
      <w:r w:rsidRPr="00192177">
        <w:rPr>
          <w:rFonts w:asciiTheme="minorHAnsi" w:hAnsiTheme="minorHAnsi" w:cstheme="minorBidi"/>
          <w:i/>
          <w:iCs/>
          <w:sz w:val="22"/>
          <w:szCs w:val="22"/>
        </w:rPr>
        <w:t xml:space="preserve">Firebird </w:t>
      </w:r>
      <w:r w:rsidRPr="00192177">
        <w:rPr>
          <w:rFonts w:asciiTheme="minorHAnsi" w:hAnsiTheme="minorHAnsi" w:cstheme="minorBidi"/>
          <w:sz w:val="22"/>
          <w:szCs w:val="22"/>
        </w:rPr>
        <w:t xml:space="preserve">Suite brings the legendary tale to vivid life with its shimmering colors and thrilling rhythms. </w:t>
      </w:r>
      <w:r w:rsidR="00A059DA" w:rsidRPr="00192177">
        <w:rPr>
          <w:rFonts w:asciiTheme="minorHAnsi" w:hAnsiTheme="minorHAnsi" w:cstheme="minorBidi"/>
          <w:sz w:val="22"/>
          <w:szCs w:val="22"/>
        </w:rPr>
        <w:t xml:space="preserve">Jennifer Higdon’s </w:t>
      </w:r>
      <w:r w:rsidR="00C00597" w:rsidRPr="00192177">
        <w:rPr>
          <w:rFonts w:asciiTheme="minorHAnsi" w:hAnsiTheme="minorHAnsi" w:cstheme="minorBidi"/>
          <w:sz w:val="22"/>
          <w:szCs w:val="22"/>
        </w:rPr>
        <w:t xml:space="preserve">soaring </w:t>
      </w:r>
      <w:r w:rsidR="00A059DA" w:rsidRPr="00192177">
        <w:rPr>
          <w:rFonts w:asciiTheme="minorHAnsi" w:hAnsiTheme="minorHAnsi" w:cstheme="minorBidi"/>
          <w:sz w:val="22"/>
          <w:szCs w:val="22"/>
        </w:rPr>
        <w:t>“</w:t>
      </w:r>
      <w:r w:rsidR="0AA1F9EC" w:rsidRPr="00192177">
        <w:rPr>
          <w:rFonts w:asciiTheme="minorHAnsi" w:hAnsiTheme="minorHAnsi" w:cstheme="minorBidi"/>
          <w:sz w:val="22"/>
          <w:szCs w:val="22"/>
        </w:rPr>
        <w:t>b</w:t>
      </w:r>
      <w:r w:rsidR="00A059DA" w:rsidRPr="00192177">
        <w:rPr>
          <w:rFonts w:asciiTheme="minorHAnsi" w:hAnsiTheme="minorHAnsi" w:cstheme="minorBidi"/>
          <w:sz w:val="22"/>
          <w:szCs w:val="22"/>
        </w:rPr>
        <w:t xml:space="preserve">lue </w:t>
      </w:r>
      <w:r w:rsidR="23FE7DAA" w:rsidRPr="00192177">
        <w:rPr>
          <w:rFonts w:asciiTheme="minorHAnsi" w:hAnsiTheme="minorHAnsi" w:cstheme="minorBidi"/>
          <w:sz w:val="22"/>
          <w:szCs w:val="22"/>
        </w:rPr>
        <w:t>c</w:t>
      </w:r>
      <w:r w:rsidR="00A059DA" w:rsidRPr="00192177">
        <w:rPr>
          <w:rFonts w:asciiTheme="minorHAnsi" w:hAnsiTheme="minorHAnsi" w:cstheme="minorBidi"/>
          <w:sz w:val="22"/>
          <w:szCs w:val="22"/>
        </w:rPr>
        <w:t xml:space="preserve">athedral” sets the </w:t>
      </w:r>
      <w:r w:rsidR="00960239" w:rsidRPr="00192177">
        <w:rPr>
          <w:rFonts w:asciiTheme="minorHAnsi" w:hAnsiTheme="minorHAnsi" w:cstheme="minorBidi"/>
          <w:sz w:val="22"/>
          <w:szCs w:val="22"/>
        </w:rPr>
        <w:t xml:space="preserve">tone </w:t>
      </w:r>
      <w:r w:rsidR="009461AD" w:rsidRPr="00192177">
        <w:rPr>
          <w:rFonts w:asciiTheme="minorHAnsi" w:hAnsiTheme="minorHAnsi" w:cstheme="minorBidi"/>
          <w:sz w:val="22"/>
          <w:szCs w:val="22"/>
        </w:rPr>
        <w:t>of the evening</w:t>
      </w:r>
      <w:r w:rsidR="5BDF698E" w:rsidRPr="00192177">
        <w:rPr>
          <w:rFonts w:asciiTheme="minorHAnsi" w:hAnsiTheme="minorHAnsi" w:cstheme="minorBidi"/>
          <w:sz w:val="22"/>
          <w:szCs w:val="22"/>
        </w:rPr>
        <w:t>,</w:t>
      </w:r>
      <w:r w:rsidR="009461AD" w:rsidRPr="00192177">
        <w:rPr>
          <w:rFonts w:asciiTheme="minorHAnsi" w:hAnsiTheme="minorHAnsi" w:cstheme="minorBidi"/>
          <w:sz w:val="22"/>
          <w:szCs w:val="22"/>
        </w:rPr>
        <w:t xml:space="preserve"> </w:t>
      </w:r>
      <w:r w:rsidR="00EF77BD" w:rsidRPr="00192177">
        <w:rPr>
          <w:rFonts w:asciiTheme="minorHAnsi" w:hAnsiTheme="minorHAnsi" w:cstheme="minorBidi"/>
          <w:sz w:val="22"/>
          <w:szCs w:val="22"/>
        </w:rPr>
        <w:t xml:space="preserve">and </w:t>
      </w:r>
      <w:r w:rsidRPr="00192177">
        <w:rPr>
          <w:rFonts w:asciiTheme="minorHAnsi" w:hAnsiTheme="minorHAnsi" w:cstheme="minorBidi"/>
          <w:sz w:val="22"/>
          <w:szCs w:val="22"/>
        </w:rPr>
        <w:t>Rachmaninoff’s lush and deeply romantic Piano Concerto No. 2 will sweep you away with its sumptuous melodies, leaving you breathless and asking for more.</w:t>
      </w:r>
    </w:p>
    <w:p w14:paraId="3D76A29E" w14:textId="77777777" w:rsidR="001D6B57" w:rsidRPr="00192177" w:rsidRDefault="001D6B57" w:rsidP="54372560">
      <w:pPr>
        <w:pStyle w:val="Default"/>
        <w:shd w:val="clear" w:color="auto" w:fill="FEFEFE"/>
        <w:spacing w:before="0" w:line="240" w:lineRule="auto"/>
        <w:rPr>
          <w:rFonts w:asciiTheme="minorHAnsi" w:eastAsia="Calibri" w:hAnsiTheme="minorHAnsi" w:cstheme="minorHAnsi"/>
          <w:b/>
          <w:bCs/>
          <w:color w:val="212529"/>
          <w:sz w:val="22"/>
          <w:szCs w:val="22"/>
        </w:rPr>
      </w:pPr>
    </w:p>
    <w:p w14:paraId="331BA3EB" w14:textId="4D61BBA4" w:rsidR="001C719D" w:rsidRPr="00192177" w:rsidRDefault="74B9F5F2" w:rsidP="54372560">
      <w:pPr>
        <w:pStyle w:val="Default"/>
        <w:shd w:val="clear" w:color="auto" w:fill="FEFEFE"/>
        <w:spacing w:before="0" w:line="240" w:lineRule="auto"/>
        <w:rPr>
          <w:rFonts w:asciiTheme="minorHAnsi" w:eastAsia="Calibri" w:hAnsiTheme="minorHAnsi" w:cstheme="minorHAnsi"/>
          <w:color w:val="212529"/>
          <w:sz w:val="22"/>
          <w:szCs w:val="22"/>
        </w:rPr>
      </w:pPr>
      <w:r w:rsidRPr="00192177">
        <w:rPr>
          <w:rFonts w:asciiTheme="minorHAnsi" w:eastAsia="Calibri" w:hAnsiTheme="minorHAnsi" w:cstheme="minorHAnsi"/>
          <w:b/>
          <w:bCs/>
          <w:color w:val="212529"/>
          <w:sz w:val="22"/>
          <w:szCs w:val="22"/>
        </w:rPr>
        <w:t>Vivaldi Four Seasons</w:t>
      </w:r>
    </w:p>
    <w:p w14:paraId="45BD8E87" w14:textId="600DAC24" w:rsidR="001C719D" w:rsidRPr="00192177" w:rsidRDefault="74B9F5F2" w:rsidP="54372560">
      <w:pPr>
        <w:pStyle w:val="Default"/>
        <w:shd w:val="clear" w:color="auto" w:fill="FEFEFE"/>
        <w:spacing w:before="0" w:line="240" w:lineRule="auto"/>
        <w:rPr>
          <w:rFonts w:asciiTheme="minorHAnsi" w:eastAsia="Calibri" w:hAnsiTheme="minorHAnsi" w:cstheme="minorHAnsi"/>
          <w:color w:val="212529"/>
          <w:sz w:val="22"/>
          <w:szCs w:val="22"/>
        </w:rPr>
      </w:pPr>
      <w:r w:rsidRPr="00192177">
        <w:rPr>
          <w:rFonts w:asciiTheme="minorHAnsi" w:eastAsia="Calibri" w:hAnsiTheme="minorHAnsi" w:cstheme="minorHAnsi"/>
          <w:color w:val="212529"/>
          <w:sz w:val="22"/>
          <w:szCs w:val="22"/>
        </w:rPr>
        <w:t>March 20, 2027</w:t>
      </w:r>
    </w:p>
    <w:p w14:paraId="74661E42" w14:textId="0B9EA499" w:rsidR="001C719D" w:rsidRPr="006650AC" w:rsidRDefault="74B9F5F2" w:rsidP="54372560">
      <w:pPr>
        <w:pStyle w:val="Default"/>
        <w:shd w:val="clear" w:color="auto" w:fill="FEFEFE"/>
        <w:spacing w:before="0" w:line="240" w:lineRule="auto"/>
        <w:rPr>
          <w:rFonts w:asciiTheme="minorHAnsi" w:eastAsia="Calibri" w:hAnsiTheme="minorHAnsi" w:cstheme="minorHAnsi"/>
          <w:color w:val="212529"/>
          <w:sz w:val="20"/>
          <w:szCs w:val="20"/>
        </w:rPr>
      </w:pPr>
      <w:r w:rsidRPr="006650AC">
        <w:rPr>
          <w:rFonts w:asciiTheme="minorHAnsi" w:eastAsia="Calibri" w:hAnsiTheme="minorHAnsi" w:cstheme="minorHAnsi"/>
          <w:b/>
          <w:bCs/>
          <w:color w:val="212529"/>
          <w:sz w:val="20"/>
          <w:szCs w:val="20"/>
        </w:rPr>
        <w:t xml:space="preserve"> </w:t>
      </w:r>
    </w:p>
    <w:p w14:paraId="60EC7837" w14:textId="2624C517" w:rsidR="001C719D" w:rsidRPr="00192177" w:rsidRDefault="74B9F5F2" w:rsidP="54372560">
      <w:pPr>
        <w:pStyle w:val="Default"/>
        <w:shd w:val="clear" w:color="auto" w:fill="FEFEFE"/>
        <w:spacing w:before="0" w:line="240" w:lineRule="auto"/>
        <w:rPr>
          <w:rFonts w:asciiTheme="minorHAnsi" w:eastAsia="Calibri" w:hAnsiTheme="minorHAnsi" w:cstheme="minorHAnsi"/>
          <w:color w:val="212529"/>
          <w:sz w:val="22"/>
          <w:szCs w:val="22"/>
        </w:rPr>
      </w:pPr>
      <w:r w:rsidRPr="00192177">
        <w:rPr>
          <w:rFonts w:asciiTheme="minorHAnsi" w:eastAsia="Calibri" w:hAnsiTheme="minorHAnsi" w:cstheme="minorHAnsi"/>
          <w:b/>
          <w:bCs/>
          <w:color w:val="212529"/>
          <w:sz w:val="22"/>
          <w:szCs w:val="22"/>
        </w:rPr>
        <w:t xml:space="preserve">Brett Mitchell, </w:t>
      </w:r>
      <w:r w:rsidRPr="00192177">
        <w:rPr>
          <w:rFonts w:asciiTheme="minorHAnsi" w:eastAsia="Calibri" w:hAnsiTheme="minorHAnsi" w:cstheme="minorHAnsi"/>
          <w:color w:val="212529"/>
          <w:sz w:val="22"/>
          <w:szCs w:val="22"/>
        </w:rPr>
        <w:t xml:space="preserve">conductor </w:t>
      </w:r>
    </w:p>
    <w:p w14:paraId="70D578E7" w14:textId="35318B92" w:rsidR="001C719D" w:rsidRPr="00192177" w:rsidRDefault="74B9F5F2" w:rsidP="54372560">
      <w:pPr>
        <w:pStyle w:val="Default"/>
        <w:shd w:val="clear" w:color="auto" w:fill="FEFEFE"/>
        <w:spacing w:before="0" w:line="240" w:lineRule="auto"/>
        <w:rPr>
          <w:rFonts w:asciiTheme="minorHAnsi" w:eastAsia="Calibri" w:hAnsiTheme="minorHAnsi" w:cstheme="minorHAnsi"/>
          <w:color w:val="212529"/>
          <w:sz w:val="22"/>
          <w:szCs w:val="22"/>
        </w:rPr>
      </w:pPr>
      <w:r w:rsidRPr="00192177">
        <w:rPr>
          <w:rFonts w:asciiTheme="minorHAnsi" w:eastAsia="Calibri" w:hAnsiTheme="minorHAnsi" w:cstheme="minorHAnsi"/>
          <w:b/>
          <w:bCs/>
          <w:color w:val="212529"/>
          <w:sz w:val="22"/>
          <w:szCs w:val="22"/>
        </w:rPr>
        <w:t>Simone Porter,</w:t>
      </w:r>
      <w:r w:rsidRPr="00192177">
        <w:rPr>
          <w:rFonts w:asciiTheme="minorHAnsi" w:eastAsia="Calibri" w:hAnsiTheme="minorHAnsi" w:cstheme="minorHAnsi"/>
          <w:color w:val="212529"/>
          <w:sz w:val="22"/>
          <w:szCs w:val="22"/>
        </w:rPr>
        <w:t xml:space="preserve"> violin</w:t>
      </w:r>
    </w:p>
    <w:p w14:paraId="282DC620" w14:textId="6005A7DC" w:rsidR="001C719D" w:rsidRPr="00192177" w:rsidRDefault="001C719D" w:rsidP="54372560">
      <w:pPr>
        <w:shd w:val="clear" w:color="auto" w:fill="FEFEFE"/>
        <w:rPr>
          <w:rFonts w:asciiTheme="minorHAnsi" w:eastAsia="Calibri" w:hAnsiTheme="minorHAnsi" w:cstheme="minorHAnsi"/>
          <w:color w:val="000000" w:themeColor="text1"/>
          <w:sz w:val="22"/>
          <w:szCs w:val="22"/>
        </w:rPr>
      </w:pPr>
    </w:p>
    <w:p w14:paraId="7AEA9DD0" w14:textId="5EECF705" w:rsidR="001C719D" w:rsidRPr="00192177" w:rsidRDefault="74B9F5F2" w:rsidP="006650AC">
      <w:pPr>
        <w:pStyle w:val="Default"/>
        <w:shd w:val="clear" w:color="auto" w:fill="FEFEFE"/>
        <w:spacing w:before="0" w:line="240" w:lineRule="auto"/>
        <w:rPr>
          <w:rFonts w:asciiTheme="minorHAnsi" w:eastAsia="Calibri" w:hAnsiTheme="minorHAnsi" w:cstheme="minorHAnsi"/>
          <w:color w:val="212529"/>
          <w:sz w:val="22"/>
          <w:szCs w:val="22"/>
        </w:rPr>
      </w:pPr>
      <w:r w:rsidRPr="00192177">
        <w:rPr>
          <w:rFonts w:asciiTheme="minorHAnsi" w:eastAsia="Calibri" w:hAnsiTheme="minorHAnsi" w:cstheme="minorHAnsi"/>
          <w:b/>
          <w:bCs/>
          <w:color w:val="212529"/>
          <w:sz w:val="22"/>
          <w:szCs w:val="22"/>
        </w:rPr>
        <w:t xml:space="preserve">Bach </w:t>
      </w:r>
      <w:r w:rsidR="001C719D" w:rsidRPr="00192177">
        <w:rPr>
          <w:rFonts w:asciiTheme="minorHAnsi" w:hAnsiTheme="minorHAnsi" w:cstheme="minorHAnsi"/>
          <w:sz w:val="22"/>
          <w:szCs w:val="22"/>
        </w:rPr>
        <w:tab/>
      </w:r>
      <w:r w:rsidR="001C719D" w:rsidRPr="00192177">
        <w:rPr>
          <w:rFonts w:asciiTheme="minorHAnsi" w:hAnsiTheme="minorHAnsi" w:cstheme="minorHAnsi"/>
          <w:sz w:val="22"/>
          <w:szCs w:val="22"/>
        </w:rPr>
        <w:tab/>
      </w:r>
      <w:r w:rsidRPr="00192177">
        <w:rPr>
          <w:rFonts w:asciiTheme="minorHAnsi" w:eastAsia="Calibri" w:hAnsiTheme="minorHAnsi" w:cstheme="minorHAnsi"/>
          <w:color w:val="212529"/>
          <w:sz w:val="22"/>
          <w:szCs w:val="22"/>
        </w:rPr>
        <w:t xml:space="preserve">Brandenburg Concerto No. 3  </w:t>
      </w:r>
      <w:r w:rsidR="001C719D" w:rsidRPr="00192177">
        <w:rPr>
          <w:rFonts w:asciiTheme="minorHAnsi" w:hAnsiTheme="minorHAnsi" w:cstheme="minorHAnsi"/>
          <w:sz w:val="22"/>
          <w:szCs w:val="22"/>
        </w:rPr>
        <w:tab/>
      </w:r>
      <w:r w:rsidRPr="00192177">
        <w:rPr>
          <w:rFonts w:asciiTheme="minorHAnsi" w:eastAsia="Calibri" w:hAnsiTheme="minorHAnsi" w:cstheme="minorHAnsi"/>
          <w:color w:val="212529"/>
          <w:sz w:val="22"/>
          <w:szCs w:val="22"/>
        </w:rPr>
        <w:t xml:space="preserve"> </w:t>
      </w:r>
    </w:p>
    <w:p w14:paraId="732EB75B" w14:textId="109BECA0" w:rsidR="001C719D" w:rsidRPr="00192177" w:rsidRDefault="74B9F5F2" w:rsidP="006650AC">
      <w:pPr>
        <w:pStyle w:val="Default"/>
        <w:shd w:val="clear" w:color="auto" w:fill="FEFEFE"/>
        <w:spacing w:before="0" w:line="240" w:lineRule="auto"/>
        <w:rPr>
          <w:rFonts w:asciiTheme="minorHAnsi" w:eastAsia="Calibri" w:hAnsiTheme="minorHAnsi" w:cstheme="minorHAnsi"/>
          <w:color w:val="212529"/>
          <w:sz w:val="22"/>
          <w:szCs w:val="22"/>
        </w:rPr>
      </w:pPr>
      <w:proofErr w:type="gramStart"/>
      <w:r w:rsidRPr="00192177">
        <w:rPr>
          <w:rFonts w:asciiTheme="minorHAnsi" w:eastAsia="Calibri" w:hAnsiTheme="minorHAnsi" w:cstheme="minorHAnsi"/>
          <w:b/>
          <w:bCs/>
          <w:color w:val="212529"/>
          <w:sz w:val="22"/>
          <w:szCs w:val="22"/>
        </w:rPr>
        <w:t xml:space="preserve">Stravinsky  </w:t>
      </w:r>
      <w:r w:rsidR="001C719D" w:rsidRPr="00192177">
        <w:rPr>
          <w:rFonts w:asciiTheme="minorHAnsi" w:hAnsiTheme="minorHAnsi" w:cstheme="minorHAnsi"/>
          <w:sz w:val="22"/>
          <w:szCs w:val="22"/>
        </w:rPr>
        <w:tab/>
      </w:r>
      <w:proofErr w:type="gramEnd"/>
      <w:r w:rsidRPr="00192177">
        <w:rPr>
          <w:rFonts w:asciiTheme="minorHAnsi" w:eastAsia="Calibri" w:hAnsiTheme="minorHAnsi" w:cstheme="minorHAnsi"/>
          <w:color w:val="212529"/>
          <w:sz w:val="22"/>
          <w:szCs w:val="22"/>
        </w:rPr>
        <w:t>Dumbarton Oaks</w:t>
      </w:r>
    </w:p>
    <w:p w14:paraId="791068B8" w14:textId="42E3714C" w:rsidR="001C719D" w:rsidRPr="00192177" w:rsidRDefault="74B9F5F2" w:rsidP="006650AC">
      <w:pPr>
        <w:pStyle w:val="Default"/>
        <w:pBdr>
          <w:bottom w:val="none" w:sz="0" w:space="0" w:color="000000"/>
          <w:between w:val="none" w:sz="0" w:space="0" w:color="000000"/>
        </w:pBdr>
        <w:shd w:val="clear" w:color="auto" w:fill="FEFEFE"/>
        <w:spacing w:before="0" w:line="240" w:lineRule="auto"/>
        <w:rPr>
          <w:rFonts w:asciiTheme="minorHAnsi" w:eastAsia="Calibri" w:hAnsiTheme="minorHAnsi" w:cstheme="minorHAnsi"/>
          <w:color w:val="212529"/>
          <w:sz w:val="22"/>
          <w:szCs w:val="22"/>
        </w:rPr>
      </w:pPr>
      <w:proofErr w:type="gramStart"/>
      <w:r w:rsidRPr="00192177">
        <w:rPr>
          <w:rFonts w:asciiTheme="minorHAnsi" w:eastAsia="Calibri" w:hAnsiTheme="minorHAnsi" w:cstheme="minorHAnsi"/>
          <w:b/>
          <w:bCs/>
          <w:color w:val="212529"/>
          <w:sz w:val="22"/>
          <w:szCs w:val="22"/>
        </w:rPr>
        <w:t>Vivaldi</w:t>
      </w:r>
      <w:r w:rsidRPr="00192177">
        <w:rPr>
          <w:rFonts w:asciiTheme="minorHAnsi" w:eastAsia="Calibri" w:hAnsiTheme="minorHAnsi" w:cstheme="minorHAnsi"/>
          <w:color w:val="212529"/>
          <w:sz w:val="22"/>
          <w:szCs w:val="22"/>
        </w:rPr>
        <w:t xml:space="preserve">  </w:t>
      </w:r>
      <w:r w:rsidR="001C719D" w:rsidRPr="00192177">
        <w:rPr>
          <w:rFonts w:asciiTheme="minorHAnsi" w:hAnsiTheme="minorHAnsi" w:cstheme="minorHAnsi"/>
          <w:sz w:val="22"/>
          <w:szCs w:val="22"/>
        </w:rPr>
        <w:tab/>
      </w:r>
      <w:proofErr w:type="gramEnd"/>
      <w:r w:rsidRPr="00192177">
        <w:rPr>
          <w:rFonts w:asciiTheme="minorHAnsi" w:eastAsia="Calibri" w:hAnsiTheme="minorHAnsi" w:cstheme="minorHAnsi"/>
          <w:color w:val="212529"/>
          <w:sz w:val="22"/>
          <w:szCs w:val="22"/>
        </w:rPr>
        <w:t xml:space="preserve">The Four Seasons </w:t>
      </w:r>
      <w:r w:rsidR="001C719D" w:rsidRPr="00192177">
        <w:rPr>
          <w:rFonts w:asciiTheme="minorHAnsi" w:hAnsiTheme="minorHAnsi" w:cstheme="minorHAnsi"/>
          <w:sz w:val="22"/>
          <w:szCs w:val="22"/>
        </w:rPr>
        <w:tab/>
      </w:r>
    </w:p>
    <w:p w14:paraId="43D98062" w14:textId="77777777" w:rsidR="00462DA8" w:rsidRPr="006650AC" w:rsidRDefault="00462DA8" w:rsidP="001C719D">
      <w:pPr>
        <w:rPr>
          <w:rFonts w:asciiTheme="minorHAnsi" w:eastAsia="Calibri" w:hAnsiTheme="minorHAnsi" w:cstheme="minorHAnsi"/>
          <w:color w:val="212529"/>
          <w:sz w:val="20"/>
          <w:szCs w:val="20"/>
        </w:rPr>
      </w:pPr>
    </w:p>
    <w:p w14:paraId="20C2D67F" w14:textId="6156DFCE" w:rsidR="00462DA8" w:rsidRPr="006650AC" w:rsidRDefault="001D6B57" w:rsidP="006650AC">
      <w:pPr>
        <w:autoSpaceDE w:val="0"/>
        <w:autoSpaceDN w:val="0"/>
        <w:adjustRightInd w:val="0"/>
        <w:spacing w:after="120"/>
        <w:rPr>
          <w:rFonts w:asciiTheme="minorHAnsi" w:hAnsiTheme="minorHAnsi" w:cstheme="minorBidi"/>
          <w:sz w:val="22"/>
          <w:szCs w:val="22"/>
        </w:rPr>
      </w:pPr>
      <w:r w:rsidRPr="00192177">
        <w:rPr>
          <w:rFonts w:asciiTheme="minorHAnsi" w:hAnsiTheme="minorHAnsi" w:cstheme="minorBidi"/>
          <w:sz w:val="22"/>
          <w:szCs w:val="22"/>
        </w:rPr>
        <w:t>Acclaimed violinist Simone Porter makes her triumphant return, bringing</w:t>
      </w:r>
      <w:r w:rsidR="00353720" w:rsidRPr="00192177">
        <w:rPr>
          <w:rFonts w:asciiTheme="minorHAnsi" w:hAnsiTheme="minorHAnsi" w:cstheme="minorBidi"/>
          <w:sz w:val="22"/>
          <w:szCs w:val="22"/>
        </w:rPr>
        <w:t xml:space="preserve"> her</w:t>
      </w:r>
      <w:r w:rsidRPr="00192177">
        <w:rPr>
          <w:rFonts w:asciiTheme="minorHAnsi" w:hAnsiTheme="minorHAnsi" w:cstheme="minorBidi"/>
          <w:sz w:val="22"/>
          <w:szCs w:val="22"/>
        </w:rPr>
        <w:t xml:space="preserve"> technical chops and expressive </w:t>
      </w:r>
      <w:r w:rsidR="00353720" w:rsidRPr="00192177">
        <w:rPr>
          <w:rFonts w:asciiTheme="minorHAnsi" w:hAnsiTheme="minorHAnsi" w:cstheme="minorBidi"/>
          <w:sz w:val="22"/>
          <w:szCs w:val="22"/>
        </w:rPr>
        <w:t>panache</w:t>
      </w:r>
      <w:r w:rsidRPr="00192177">
        <w:rPr>
          <w:rFonts w:asciiTheme="minorHAnsi" w:hAnsiTheme="minorHAnsi" w:cstheme="minorBidi"/>
          <w:sz w:val="22"/>
          <w:szCs w:val="22"/>
        </w:rPr>
        <w:t xml:space="preserve"> to Vivaldi’s most </w:t>
      </w:r>
      <w:r w:rsidR="00353720" w:rsidRPr="00192177">
        <w:rPr>
          <w:rFonts w:asciiTheme="minorHAnsi" w:hAnsiTheme="minorHAnsi" w:cstheme="minorBidi"/>
          <w:sz w:val="22"/>
          <w:szCs w:val="22"/>
        </w:rPr>
        <w:t>cherished</w:t>
      </w:r>
      <w:r w:rsidRPr="00192177">
        <w:rPr>
          <w:rFonts w:asciiTheme="minorHAnsi" w:hAnsiTheme="minorHAnsi" w:cstheme="minorBidi"/>
          <w:sz w:val="22"/>
          <w:szCs w:val="22"/>
        </w:rPr>
        <w:t xml:space="preserve"> concert</w:t>
      </w:r>
      <w:r w:rsidR="00192177" w:rsidRPr="00192177">
        <w:rPr>
          <w:rFonts w:asciiTheme="minorHAnsi" w:hAnsiTheme="minorHAnsi" w:cstheme="minorBidi"/>
          <w:sz w:val="22"/>
          <w:szCs w:val="22"/>
        </w:rPr>
        <w:t>i</w:t>
      </w:r>
      <w:r w:rsidR="00AB0D44" w:rsidRPr="00192177">
        <w:rPr>
          <w:rFonts w:asciiTheme="minorHAnsi" w:hAnsiTheme="minorHAnsi" w:cstheme="minorBidi"/>
          <w:sz w:val="22"/>
          <w:szCs w:val="22"/>
        </w:rPr>
        <w:t xml:space="preserve">. </w:t>
      </w:r>
      <w:r w:rsidR="00A42712" w:rsidRPr="00192177">
        <w:rPr>
          <w:rFonts w:asciiTheme="minorHAnsi" w:hAnsiTheme="minorHAnsi" w:cstheme="minorBidi"/>
          <w:sz w:val="22"/>
          <w:szCs w:val="22"/>
        </w:rPr>
        <w:t xml:space="preserve">Modeled after the </w:t>
      </w:r>
      <w:r w:rsidR="00EE7A41" w:rsidRPr="00192177">
        <w:rPr>
          <w:rFonts w:asciiTheme="minorHAnsi" w:hAnsiTheme="minorHAnsi" w:cstheme="minorBidi"/>
          <w:sz w:val="22"/>
          <w:szCs w:val="22"/>
        </w:rPr>
        <w:t>Brandenberg Concert</w:t>
      </w:r>
      <w:r w:rsidR="00192177" w:rsidRPr="00192177">
        <w:rPr>
          <w:rFonts w:asciiTheme="minorHAnsi" w:hAnsiTheme="minorHAnsi" w:cstheme="minorBidi"/>
          <w:sz w:val="22"/>
          <w:szCs w:val="22"/>
        </w:rPr>
        <w:t>i</w:t>
      </w:r>
      <w:r w:rsidR="00EE7A41" w:rsidRPr="00192177">
        <w:rPr>
          <w:rFonts w:asciiTheme="minorHAnsi" w:hAnsiTheme="minorHAnsi" w:cstheme="minorBidi"/>
          <w:sz w:val="22"/>
          <w:szCs w:val="22"/>
        </w:rPr>
        <w:t xml:space="preserve">, </w:t>
      </w:r>
      <w:r w:rsidR="00E73F99" w:rsidRPr="00192177">
        <w:rPr>
          <w:rFonts w:asciiTheme="minorHAnsi" w:hAnsiTheme="minorHAnsi" w:cstheme="minorBidi"/>
          <w:sz w:val="22"/>
          <w:szCs w:val="22"/>
        </w:rPr>
        <w:t xml:space="preserve">Stravinsky’s </w:t>
      </w:r>
      <w:r w:rsidR="00CC3D28" w:rsidRPr="00192177">
        <w:rPr>
          <w:rFonts w:asciiTheme="minorHAnsi" w:hAnsiTheme="minorHAnsi" w:cstheme="minorBidi"/>
          <w:sz w:val="22"/>
          <w:szCs w:val="22"/>
        </w:rPr>
        <w:t xml:space="preserve">“Dumbarton Oaks” </w:t>
      </w:r>
      <w:r w:rsidR="00AC17B8" w:rsidRPr="00192177">
        <w:rPr>
          <w:rFonts w:asciiTheme="minorHAnsi" w:hAnsiTheme="minorHAnsi" w:cstheme="minorBidi"/>
          <w:sz w:val="22"/>
          <w:szCs w:val="22"/>
        </w:rPr>
        <w:t xml:space="preserve">offers </w:t>
      </w:r>
      <w:r w:rsidR="00105BB9" w:rsidRPr="00192177">
        <w:rPr>
          <w:rFonts w:asciiTheme="minorHAnsi" w:hAnsiTheme="minorHAnsi" w:cstheme="minorBidi"/>
          <w:sz w:val="22"/>
          <w:szCs w:val="22"/>
        </w:rPr>
        <w:t>his intimate nod to the master of counterpoint</w:t>
      </w:r>
      <w:r w:rsidR="00353720" w:rsidRPr="00192177">
        <w:rPr>
          <w:rFonts w:asciiTheme="minorHAnsi" w:hAnsiTheme="minorHAnsi" w:cstheme="minorBidi"/>
          <w:sz w:val="22"/>
          <w:szCs w:val="22"/>
        </w:rPr>
        <w:t xml:space="preserve">, alongside </w:t>
      </w:r>
      <w:r w:rsidR="004102AE" w:rsidRPr="00192177">
        <w:rPr>
          <w:rFonts w:asciiTheme="minorHAnsi" w:hAnsiTheme="minorHAnsi" w:cstheme="minorBidi"/>
          <w:sz w:val="22"/>
          <w:szCs w:val="22"/>
        </w:rPr>
        <w:t xml:space="preserve">one of </w:t>
      </w:r>
      <w:r w:rsidR="00353720" w:rsidRPr="00192177">
        <w:rPr>
          <w:rFonts w:asciiTheme="minorHAnsi" w:hAnsiTheme="minorHAnsi" w:cstheme="minorBidi"/>
          <w:sz w:val="22"/>
          <w:szCs w:val="22"/>
        </w:rPr>
        <w:t xml:space="preserve">Bach’s most beloved </w:t>
      </w:r>
      <w:proofErr w:type="gramStart"/>
      <w:r w:rsidR="00353720" w:rsidRPr="00192177">
        <w:rPr>
          <w:rFonts w:asciiTheme="minorHAnsi" w:hAnsiTheme="minorHAnsi" w:cstheme="minorBidi"/>
          <w:sz w:val="22"/>
          <w:szCs w:val="22"/>
        </w:rPr>
        <w:t>chamber</w:t>
      </w:r>
      <w:proofErr w:type="gramEnd"/>
      <w:r w:rsidR="00353720" w:rsidRPr="00192177">
        <w:rPr>
          <w:rFonts w:asciiTheme="minorHAnsi" w:hAnsiTheme="minorHAnsi" w:cstheme="minorBidi"/>
          <w:sz w:val="22"/>
          <w:szCs w:val="22"/>
        </w:rPr>
        <w:t xml:space="preserve"> work</w:t>
      </w:r>
      <w:r w:rsidR="008D7A2C" w:rsidRPr="00192177">
        <w:rPr>
          <w:rFonts w:asciiTheme="minorHAnsi" w:hAnsiTheme="minorHAnsi" w:cstheme="minorBidi"/>
          <w:sz w:val="22"/>
          <w:szCs w:val="22"/>
        </w:rPr>
        <w:t>s</w:t>
      </w:r>
      <w:r w:rsidR="00353720" w:rsidRPr="00192177">
        <w:rPr>
          <w:rFonts w:asciiTheme="minorHAnsi" w:hAnsiTheme="minorHAnsi" w:cstheme="minorBidi"/>
          <w:sz w:val="22"/>
          <w:szCs w:val="22"/>
        </w:rPr>
        <w:t>,</w:t>
      </w:r>
      <w:r w:rsidRPr="00192177">
        <w:rPr>
          <w:rFonts w:asciiTheme="minorHAnsi" w:hAnsiTheme="minorHAnsi" w:cstheme="minorBidi"/>
          <w:sz w:val="22"/>
          <w:szCs w:val="22"/>
        </w:rPr>
        <w:t xml:space="preserve"> in a performance full of energy and elegance.</w:t>
      </w:r>
    </w:p>
    <w:p w14:paraId="6DAB8BE4" w14:textId="77777777" w:rsidR="00462DA8" w:rsidRPr="00192177" w:rsidRDefault="00462DA8" w:rsidP="00462DA8">
      <w:pPr>
        <w:pStyle w:val="Default"/>
        <w:shd w:val="clear" w:color="auto" w:fill="FEFEFE"/>
        <w:spacing w:before="0" w:line="240" w:lineRule="auto"/>
        <w:rPr>
          <w:rFonts w:asciiTheme="minorHAnsi" w:eastAsia="Calibri" w:hAnsiTheme="minorHAnsi" w:cstheme="minorHAnsi"/>
          <w:b/>
          <w:bCs/>
          <w:color w:val="212529"/>
          <w:sz w:val="22"/>
          <w:szCs w:val="22"/>
        </w:rPr>
      </w:pPr>
    </w:p>
    <w:p w14:paraId="223CF1D4" w14:textId="1838CB4B" w:rsidR="00462DA8" w:rsidRPr="00192177" w:rsidRDefault="6765A91E" w:rsidP="54372560">
      <w:pPr>
        <w:pStyle w:val="Default"/>
        <w:shd w:val="clear" w:color="auto" w:fill="FEFEFE"/>
        <w:spacing w:before="0" w:line="240" w:lineRule="auto"/>
        <w:rPr>
          <w:rFonts w:asciiTheme="minorHAnsi" w:eastAsia="Calibri" w:hAnsiTheme="minorHAnsi" w:cstheme="minorHAnsi"/>
          <w:color w:val="212529"/>
          <w:sz w:val="22"/>
          <w:szCs w:val="22"/>
        </w:rPr>
      </w:pPr>
      <w:r w:rsidRPr="00192177">
        <w:rPr>
          <w:rFonts w:asciiTheme="minorHAnsi" w:eastAsia="Calibri" w:hAnsiTheme="minorHAnsi" w:cstheme="minorHAnsi"/>
          <w:b/>
          <w:bCs/>
          <w:color w:val="212529"/>
          <w:sz w:val="22"/>
          <w:szCs w:val="22"/>
        </w:rPr>
        <w:t>Tchaikovsky &amp; Shostakovich</w:t>
      </w:r>
    </w:p>
    <w:p w14:paraId="28A90948" w14:textId="59CEC078" w:rsidR="00462DA8" w:rsidRPr="00192177" w:rsidRDefault="6765A91E" w:rsidP="54372560">
      <w:pPr>
        <w:pStyle w:val="Default"/>
        <w:shd w:val="clear" w:color="auto" w:fill="FEFEFE"/>
        <w:spacing w:before="0" w:line="240" w:lineRule="auto"/>
        <w:rPr>
          <w:rFonts w:asciiTheme="minorHAnsi" w:eastAsia="Calibri" w:hAnsiTheme="minorHAnsi" w:cstheme="minorHAnsi"/>
          <w:color w:val="212529"/>
          <w:sz w:val="22"/>
          <w:szCs w:val="22"/>
        </w:rPr>
      </w:pPr>
      <w:r w:rsidRPr="00192177">
        <w:rPr>
          <w:rFonts w:asciiTheme="minorHAnsi" w:eastAsia="Calibri" w:hAnsiTheme="minorHAnsi" w:cstheme="minorHAnsi"/>
          <w:color w:val="212529"/>
          <w:sz w:val="22"/>
          <w:szCs w:val="22"/>
        </w:rPr>
        <w:t>May 1, 2027</w:t>
      </w:r>
    </w:p>
    <w:p w14:paraId="734EB07E" w14:textId="5A017929" w:rsidR="00462DA8" w:rsidRPr="006650AC" w:rsidRDefault="6765A91E" w:rsidP="54372560">
      <w:pPr>
        <w:pStyle w:val="Default"/>
        <w:shd w:val="clear" w:color="auto" w:fill="FEFEFE"/>
        <w:spacing w:before="0" w:line="240" w:lineRule="auto"/>
        <w:rPr>
          <w:rFonts w:asciiTheme="minorHAnsi" w:eastAsia="Calibri" w:hAnsiTheme="minorHAnsi" w:cstheme="minorHAnsi"/>
          <w:color w:val="212529"/>
          <w:sz w:val="20"/>
          <w:szCs w:val="20"/>
        </w:rPr>
      </w:pPr>
      <w:r w:rsidRPr="00192177">
        <w:rPr>
          <w:rFonts w:asciiTheme="minorHAnsi" w:eastAsia="Calibri" w:hAnsiTheme="minorHAnsi" w:cstheme="minorHAnsi"/>
          <w:color w:val="212529"/>
          <w:sz w:val="22"/>
          <w:szCs w:val="22"/>
        </w:rPr>
        <w:t xml:space="preserve"> </w:t>
      </w:r>
    </w:p>
    <w:p w14:paraId="37B57DF6" w14:textId="5E3D413E" w:rsidR="00462DA8" w:rsidRPr="00192177" w:rsidRDefault="6765A91E" w:rsidP="54372560">
      <w:pPr>
        <w:pStyle w:val="Default"/>
        <w:shd w:val="clear" w:color="auto" w:fill="FEFEFE"/>
        <w:spacing w:before="0" w:line="240" w:lineRule="auto"/>
        <w:rPr>
          <w:rFonts w:asciiTheme="minorHAnsi" w:eastAsia="Calibri" w:hAnsiTheme="minorHAnsi" w:cstheme="minorHAnsi"/>
          <w:color w:val="212529"/>
          <w:sz w:val="22"/>
          <w:szCs w:val="22"/>
        </w:rPr>
      </w:pPr>
      <w:r w:rsidRPr="00192177">
        <w:rPr>
          <w:rFonts w:asciiTheme="minorHAnsi" w:eastAsia="Calibri" w:hAnsiTheme="minorHAnsi" w:cstheme="minorHAnsi"/>
          <w:b/>
          <w:bCs/>
          <w:color w:val="212529"/>
          <w:sz w:val="22"/>
          <w:szCs w:val="22"/>
        </w:rPr>
        <w:t xml:space="preserve">Brett Mitchell, </w:t>
      </w:r>
      <w:r w:rsidRPr="00192177">
        <w:rPr>
          <w:rFonts w:asciiTheme="minorHAnsi" w:eastAsia="Calibri" w:hAnsiTheme="minorHAnsi" w:cstheme="minorHAnsi"/>
          <w:color w:val="212529"/>
          <w:sz w:val="22"/>
          <w:szCs w:val="22"/>
        </w:rPr>
        <w:t xml:space="preserve">conductor </w:t>
      </w:r>
    </w:p>
    <w:p w14:paraId="392367DC" w14:textId="78013270" w:rsidR="00462DA8" w:rsidRPr="00192177" w:rsidRDefault="6765A91E" w:rsidP="54372560">
      <w:pPr>
        <w:pStyle w:val="Default"/>
        <w:shd w:val="clear" w:color="auto" w:fill="FEFEFE"/>
        <w:spacing w:before="0" w:line="240" w:lineRule="auto"/>
        <w:rPr>
          <w:rFonts w:asciiTheme="minorHAnsi" w:eastAsia="Calibri" w:hAnsiTheme="minorHAnsi" w:cstheme="minorHAnsi"/>
          <w:color w:val="212529"/>
          <w:sz w:val="22"/>
          <w:szCs w:val="22"/>
        </w:rPr>
      </w:pPr>
      <w:r w:rsidRPr="00192177">
        <w:rPr>
          <w:rFonts w:asciiTheme="minorHAnsi" w:eastAsia="Calibri" w:hAnsiTheme="minorHAnsi" w:cstheme="minorHAnsi"/>
          <w:b/>
          <w:bCs/>
          <w:color w:val="212529"/>
          <w:sz w:val="22"/>
          <w:szCs w:val="22"/>
        </w:rPr>
        <w:t>Paul Huang,</w:t>
      </w:r>
      <w:r w:rsidRPr="00192177">
        <w:rPr>
          <w:rFonts w:asciiTheme="minorHAnsi" w:eastAsia="Calibri" w:hAnsiTheme="minorHAnsi" w:cstheme="minorHAnsi"/>
          <w:color w:val="212529"/>
          <w:sz w:val="22"/>
          <w:szCs w:val="22"/>
        </w:rPr>
        <w:t xml:space="preserve"> violin</w:t>
      </w:r>
    </w:p>
    <w:p w14:paraId="5351975F" w14:textId="6782DC36" w:rsidR="00462DA8" w:rsidRPr="00192177" w:rsidRDefault="6765A91E" w:rsidP="54372560">
      <w:pPr>
        <w:pStyle w:val="Default"/>
        <w:shd w:val="clear" w:color="auto" w:fill="FEFEFE"/>
        <w:spacing w:before="0" w:line="240" w:lineRule="auto"/>
        <w:rPr>
          <w:rFonts w:asciiTheme="minorHAnsi" w:eastAsia="Calibri" w:hAnsiTheme="minorHAnsi" w:cstheme="minorHAnsi"/>
          <w:color w:val="212529"/>
          <w:sz w:val="22"/>
          <w:szCs w:val="22"/>
        </w:rPr>
      </w:pPr>
      <w:r w:rsidRPr="00192177">
        <w:rPr>
          <w:rFonts w:asciiTheme="minorHAnsi" w:eastAsia="Calibri" w:hAnsiTheme="minorHAnsi" w:cstheme="minorHAnsi"/>
          <w:b/>
          <w:bCs/>
          <w:color w:val="212529"/>
          <w:sz w:val="22"/>
          <w:szCs w:val="22"/>
        </w:rPr>
        <w:t xml:space="preserve"> </w:t>
      </w:r>
    </w:p>
    <w:p w14:paraId="7812B0F2" w14:textId="3AA6E0A9" w:rsidR="00462DA8" w:rsidRPr="00192177" w:rsidRDefault="6765A91E" w:rsidP="54372560">
      <w:pPr>
        <w:pStyle w:val="Default"/>
        <w:shd w:val="clear" w:color="auto" w:fill="FEFEFE"/>
        <w:spacing w:before="0" w:line="240" w:lineRule="auto"/>
        <w:rPr>
          <w:rFonts w:asciiTheme="minorHAnsi" w:eastAsia="Calibri" w:hAnsiTheme="minorHAnsi" w:cstheme="minorHAnsi"/>
          <w:color w:val="212529"/>
          <w:sz w:val="22"/>
          <w:szCs w:val="22"/>
        </w:rPr>
      </w:pPr>
      <w:r w:rsidRPr="00192177">
        <w:rPr>
          <w:rFonts w:asciiTheme="minorHAnsi" w:eastAsia="Calibri" w:hAnsiTheme="minorHAnsi" w:cstheme="minorHAnsi"/>
          <w:b/>
          <w:bCs/>
          <w:color w:val="212529"/>
          <w:sz w:val="22"/>
          <w:szCs w:val="22"/>
        </w:rPr>
        <w:t>Kevin Puts</w:t>
      </w:r>
      <w:r w:rsidR="00462DA8" w:rsidRPr="00192177">
        <w:rPr>
          <w:rFonts w:asciiTheme="minorHAnsi" w:hAnsiTheme="minorHAnsi" w:cstheme="minorHAnsi"/>
          <w:sz w:val="22"/>
          <w:szCs w:val="22"/>
        </w:rPr>
        <w:tab/>
      </w:r>
      <w:r w:rsidRPr="00192177">
        <w:rPr>
          <w:rFonts w:asciiTheme="minorHAnsi" w:eastAsia="Calibri" w:hAnsiTheme="minorHAnsi" w:cstheme="minorHAnsi"/>
          <w:color w:val="212529"/>
          <w:sz w:val="22"/>
          <w:szCs w:val="22"/>
        </w:rPr>
        <w:t xml:space="preserve">Millennium Canons </w:t>
      </w:r>
    </w:p>
    <w:p w14:paraId="31C6216E" w14:textId="7A942E55" w:rsidR="00462DA8" w:rsidRPr="00192177" w:rsidRDefault="6765A91E" w:rsidP="54372560">
      <w:pPr>
        <w:pStyle w:val="Default"/>
        <w:shd w:val="clear" w:color="auto" w:fill="FEFEFE"/>
        <w:spacing w:before="0" w:line="240" w:lineRule="auto"/>
        <w:rPr>
          <w:rFonts w:asciiTheme="minorHAnsi" w:eastAsia="Calibri" w:hAnsiTheme="minorHAnsi" w:cstheme="minorHAnsi"/>
          <w:color w:val="212529"/>
          <w:sz w:val="22"/>
          <w:szCs w:val="22"/>
        </w:rPr>
      </w:pPr>
      <w:r w:rsidRPr="00192177">
        <w:rPr>
          <w:rFonts w:asciiTheme="minorHAnsi" w:eastAsia="Calibri" w:hAnsiTheme="minorHAnsi" w:cstheme="minorHAnsi"/>
          <w:b/>
          <w:bCs/>
          <w:color w:val="212529"/>
          <w:sz w:val="22"/>
          <w:szCs w:val="22"/>
        </w:rPr>
        <w:t xml:space="preserve">Tchaikovsky </w:t>
      </w:r>
      <w:r w:rsidR="00462DA8" w:rsidRPr="00192177">
        <w:rPr>
          <w:rFonts w:asciiTheme="minorHAnsi" w:hAnsiTheme="minorHAnsi" w:cstheme="minorHAnsi"/>
          <w:sz w:val="22"/>
          <w:szCs w:val="22"/>
        </w:rPr>
        <w:tab/>
      </w:r>
      <w:r w:rsidRPr="00192177">
        <w:rPr>
          <w:rFonts w:asciiTheme="minorHAnsi" w:eastAsia="Calibri" w:hAnsiTheme="minorHAnsi" w:cstheme="minorHAnsi"/>
          <w:color w:val="212529"/>
          <w:sz w:val="22"/>
          <w:szCs w:val="22"/>
        </w:rPr>
        <w:t xml:space="preserve">Violin Concerto </w:t>
      </w:r>
      <w:r w:rsidRPr="00192177">
        <w:rPr>
          <w:rFonts w:asciiTheme="minorHAnsi" w:eastAsia="Calibri" w:hAnsiTheme="minorHAnsi" w:cstheme="minorHAnsi"/>
          <w:i/>
          <w:iCs/>
          <w:color w:val="212529"/>
          <w:sz w:val="22"/>
          <w:szCs w:val="22"/>
        </w:rPr>
        <w:t xml:space="preserve"> </w:t>
      </w:r>
    </w:p>
    <w:p w14:paraId="107454A3" w14:textId="6264D466" w:rsidR="00462DA8" w:rsidRDefault="6765A91E" w:rsidP="00A84E70">
      <w:pPr>
        <w:pStyle w:val="Default"/>
        <w:pBdr>
          <w:bottom w:val="none" w:sz="0" w:space="0" w:color="000000"/>
          <w:between w:val="none" w:sz="0" w:space="0" w:color="000000"/>
        </w:pBdr>
        <w:shd w:val="clear" w:color="auto" w:fill="FEFEFE"/>
        <w:spacing w:before="0" w:line="240" w:lineRule="auto"/>
        <w:rPr>
          <w:rFonts w:asciiTheme="minorHAnsi" w:eastAsia="Calibri" w:hAnsiTheme="minorHAnsi" w:cstheme="minorHAnsi"/>
          <w:color w:val="212529"/>
          <w:sz w:val="22"/>
          <w:szCs w:val="22"/>
        </w:rPr>
      </w:pPr>
      <w:r w:rsidRPr="00192177">
        <w:rPr>
          <w:rFonts w:asciiTheme="minorHAnsi" w:eastAsia="Calibri" w:hAnsiTheme="minorHAnsi" w:cstheme="minorHAnsi"/>
          <w:b/>
          <w:bCs/>
          <w:color w:val="212529"/>
          <w:sz w:val="22"/>
          <w:szCs w:val="22"/>
        </w:rPr>
        <w:t>Shostakovich</w:t>
      </w:r>
      <w:r w:rsidR="00462DA8" w:rsidRPr="00192177">
        <w:rPr>
          <w:rFonts w:asciiTheme="minorHAnsi" w:hAnsiTheme="minorHAnsi" w:cstheme="minorHAnsi"/>
          <w:sz w:val="22"/>
          <w:szCs w:val="22"/>
        </w:rPr>
        <w:tab/>
      </w:r>
      <w:r w:rsidRPr="00192177">
        <w:rPr>
          <w:rFonts w:asciiTheme="minorHAnsi" w:eastAsia="Calibri" w:hAnsiTheme="minorHAnsi" w:cstheme="minorHAnsi"/>
          <w:color w:val="212529"/>
          <w:sz w:val="22"/>
          <w:szCs w:val="22"/>
        </w:rPr>
        <w:t>Symphony No. 5</w:t>
      </w:r>
      <w:r w:rsidR="00462DA8" w:rsidRPr="00192177">
        <w:rPr>
          <w:rFonts w:asciiTheme="minorHAnsi" w:hAnsiTheme="minorHAnsi" w:cstheme="minorHAnsi"/>
          <w:sz w:val="22"/>
          <w:szCs w:val="22"/>
        </w:rPr>
        <w:tab/>
      </w:r>
    </w:p>
    <w:p w14:paraId="01B15362" w14:textId="77777777" w:rsidR="00A84E70" w:rsidRPr="006650AC" w:rsidRDefault="00A84E70" w:rsidP="00A84E70">
      <w:pPr>
        <w:pStyle w:val="Default"/>
        <w:pBdr>
          <w:bottom w:val="none" w:sz="0" w:space="0" w:color="000000"/>
          <w:between w:val="none" w:sz="0" w:space="0" w:color="000000"/>
        </w:pBdr>
        <w:shd w:val="clear" w:color="auto" w:fill="FEFEFE"/>
        <w:spacing w:before="0" w:line="240" w:lineRule="auto"/>
        <w:rPr>
          <w:rFonts w:asciiTheme="minorHAnsi" w:eastAsia="Calibri" w:hAnsiTheme="minorHAnsi" w:cstheme="minorHAnsi"/>
          <w:color w:val="212529"/>
          <w:sz w:val="20"/>
          <w:szCs w:val="20"/>
        </w:rPr>
      </w:pPr>
    </w:p>
    <w:p w14:paraId="758F2F94" w14:textId="67EC9558" w:rsidR="001D6B57" w:rsidRPr="00192177" w:rsidRDefault="001D6B57" w:rsidP="75C7C58F">
      <w:pPr>
        <w:pStyle w:val="Default"/>
        <w:shd w:val="clear" w:color="auto" w:fill="FEFEFE"/>
        <w:spacing w:before="0" w:line="240" w:lineRule="auto"/>
        <w:rPr>
          <w:rFonts w:asciiTheme="minorHAnsi" w:eastAsia="Calibri" w:hAnsiTheme="minorHAnsi" w:cstheme="minorBidi"/>
          <w:color w:val="212529"/>
          <w:sz w:val="22"/>
          <w:szCs w:val="22"/>
        </w:rPr>
      </w:pPr>
      <w:r w:rsidRPr="00192177">
        <w:rPr>
          <w:rFonts w:asciiTheme="minorHAnsi" w:eastAsia="Calibri" w:hAnsiTheme="minorHAnsi" w:cstheme="minorBidi"/>
          <w:color w:val="212529"/>
          <w:sz w:val="22"/>
          <w:szCs w:val="22"/>
        </w:rPr>
        <w:t>The season closes with two monumental masterpieces</w:t>
      </w:r>
      <w:r w:rsidR="0031089D" w:rsidRPr="00192177">
        <w:rPr>
          <w:rFonts w:asciiTheme="minorHAnsi" w:eastAsia="Calibri" w:hAnsiTheme="minorHAnsi" w:cstheme="minorBidi"/>
          <w:color w:val="212529"/>
          <w:sz w:val="22"/>
          <w:szCs w:val="22"/>
        </w:rPr>
        <w:t xml:space="preserve"> and</w:t>
      </w:r>
      <w:r w:rsidR="00616204" w:rsidRPr="00192177">
        <w:rPr>
          <w:rFonts w:asciiTheme="minorHAnsi" w:eastAsia="Calibri" w:hAnsiTheme="minorHAnsi" w:cstheme="minorBidi"/>
          <w:color w:val="212529"/>
          <w:sz w:val="22"/>
          <w:szCs w:val="22"/>
        </w:rPr>
        <w:t xml:space="preserve"> a sprightly fanfare</w:t>
      </w:r>
      <w:r w:rsidRPr="00192177">
        <w:rPr>
          <w:rFonts w:asciiTheme="minorHAnsi" w:eastAsia="Calibri" w:hAnsiTheme="minorHAnsi" w:cstheme="minorBidi"/>
          <w:color w:val="212529"/>
          <w:sz w:val="22"/>
          <w:szCs w:val="22"/>
        </w:rPr>
        <w:t xml:space="preserve"> –</w:t>
      </w:r>
      <w:r w:rsidR="008D2752" w:rsidRPr="00192177">
        <w:rPr>
          <w:rFonts w:asciiTheme="minorHAnsi" w:eastAsia="Calibri" w:hAnsiTheme="minorHAnsi" w:cstheme="minorBidi"/>
          <w:color w:val="212529"/>
          <w:sz w:val="22"/>
          <w:szCs w:val="22"/>
        </w:rPr>
        <w:t xml:space="preserve"> Kevin Put’s </w:t>
      </w:r>
      <w:r w:rsidR="00337EF5" w:rsidRPr="00192177">
        <w:rPr>
          <w:rFonts w:asciiTheme="minorHAnsi" w:eastAsia="Calibri" w:hAnsiTheme="minorHAnsi" w:cstheme="minorBidi"/>
          <w:color w:val="212529"/>
          <w:sz w:val="22"/>
          <w:szCs w:val="22"/>
        </w:rPr>
        <w:t>“Mil</w:t>
      </w:r>
      <w:r w:rsidR="0063097A" w:rsidRPr="00192177">
        <w:rPr>
          <w:rFonts w:asciiTheme="minorHAnsi" w:eastAsia="Calibri" w:hAnsiTheme="minorHAnsi" w:cstheme="minorBidi"/>
          <w:color w:val="212529"/>
          <w:sz w:val="22"/>
          <w:szCs w:val="22"/>
        </w:rPr>
        <w:t xml:space="preserve">lennium Canons” </w:t>
      </w:r>
      <w:r w:rsidR="009F783A" w:rsidRPr="00192177">
        <w:rPr>
          <w:rFonts w:asciiTheme="minorHAnsi" w:eastAsia="Calibri" w:hAnsiTheme="minorHAnsi" w:cstheme="minorBidi"/>
          <w:color w:val="212529"/>
          <w:sz w:val="22"/>
          <w:szCs w:val="22"/>
        </w:rPr>
        <w:t xml:space="preserve">offers a </w:t>
      </w:r>
      <w:r w:rsidR="00BE214A" w:rsidRPr="00192177">
        <w:rPr>
          <w:rFonts w:asciiTheme="minorHAnsi" w:eastAsia="Calibri" w:hAnsiTheme="minorHAnsi" w:cstheme="minorBidi"/>
          <w:color w:val="212529"/>
          <w:sz w:val="22"/>
          <w:szCs w:val="22"/>
        </w:rPr>
        <w:t xml:space="preserve">bright contrast to </w:t>
      </w:r>
      <w:r w:rsidRPr="00192177">
        <w:rPr>
          <w:rFonts w:asciiTheme="minorHAnsi" w:eastAsia="Calibri" w:hAnsiTheme="minorHAnsi" w:cstheme="minorBidi"/>
          <w:color w:val="212529"/>
          <w:sz w:val="22"/>
          <w:szCs w:val="22"/>
        </w:rPr>
        <w:t>Tchaikovsky’s passionate exploration of love and longing and Shostakovich’s powerful Fifth Symphony—a gripping journey from darkness to triumph.</w:t>
      </w:r>
    </w:p>
    <w:p w14:paraId="059EBEE4" w14:textId="2F574249" w:rsidR="00E21541" w:rsidRPr="00192177" w:rsidRDefault="00462DA8" w:rsidP="001D6B57">
      <w:pPr>
        <w:pStyle w:val="Default"/>
        <w:shd w:val="clear" w:color="auto" w:fill="FEFEFE"/>
        <w:spacing w:before="0" w:line="240" w:lineRule="auto"/>
        <w:rPr>
          <w:rFonts w:asciiTheme="minorHAnsi" w:eastAsia="Calibri" w:hAnsiTheme="minorHAnsi" w:cstheme="minorHAnsi"/>
          <w:sz w:val="22"/>
          <w:szCs w:val="22"/>
        </w:rPr>
      </w:pPr>
      <w:r w:rsidRPr="00192177">
        <w:rPr>
          <w:rFonts w:asciiTheme="minorHAnsi" w:hAnsiTheme="minorHAnsi" w:cstheme="minorHAnsi"/>
          <w:sz w:val="22"/>
          <w:szCs w:val="22"/>
        </w:rPr>
        <w:tab/>
      </w:r>
      <w:r w:rsidRPr="00192177">
        <w:rPr>
          <w:rFonts w:asciiTheme="minorHAnsi" w:hAnsiTheme="minorHAnsi" w:cstheme="minorHAnsi"/>
          <w:sz w:val="22"/>
          <w:szCs w:val="22"/>
        </w:rPr>
        <w:tab/>
      </w:r>
      <w:r w:rsidRPr="00192177">
        <w:rPr>
          <w:rFonts w:asciiTheme="minorHAnsi" w:hAnsiTheme="minorHAnsi" w:cstheme="minorHAnsi"/>
          <w:sz w:val="22"/>
          <w:szCs w:val="22"/>
        </w:rPr>
        <w:tab/>
      </w:r>
      <w:r w:rsidRPr="00192177">
        <w:rPr>
          <w:rFonts w:asciiTheme="minorHAnsi" w:hAnsiTheme="minorHAnsi" w:cstheme="minorHAnsi"/>
          <w:sz w:val="22"/>
          <w:szCs w:val="22"/>
        </w:rPr>
        <w:tab/>
      </w:r>
      <w:r w:rsidRPr="00192177">
        <w:rPr>
          <w:rFonts w:asciiTheme="minorHAnsi" w:eastAsia="Calibri" w:hAnsiTheme="minorHAnsi" w:cstheme="minorHAnsi"/>
          <w:b/>
          <w:bCs/>
          <w:color w:val="212529"/>
          <w:sz w:val="22"/>
          <w:szCs w:val="22"/>
        </w:rPr>
        <w:t xml:space="preserve"> </w:t>
      </w:r>
    </w:p>
    <w:p w14:paraId="4F6C4574" w14:textId="77777777" w:rsidR="00E21541" w:rsidRPr="00192177" w:rsidRDefault="00E21541" w:rsidP="005C4FA6">
      <w:pPr>
        <w:pStyle w:val="ListParagraph"/>
        <w:pBdr>
          <w:top w:val="nil"/>
          <w:left w:val="nil"/>
          <w:bottom w:val="nil"/>
          <w:right w:val="nil"/>
          <w:between w:val="nil"/>
        </w:pBdr>
        <w:tabs>
          <w:tab w:val="center" w:pos="4680"/>
          <w:tab w:val="right" w:pos="9360"/>
        </w:tabs>
        <w:jc w:val="center"/>
        <w:rPr>
          <w:rFonts w:asciiTheme="minorHAnsi" w:eastAsia="Calibri" w:hAnsiTheme="minorHAnsi" w:cstheme="minorHAnsi"/>
          <w:b/>
          <w:color w:val="000000"/>
          <w:sz w:val="22"/>
          <w:szCs w:val="22"/>
        </w:rPr>
      </w:pPr>
    </w:p>
    <w:p w14:paraId="2A3E6F63" w14:textId="49524FC5" w:rsidR="005504B8" w:rsidRPr="00192177" w:rsidRDefault="00E21541" w:rsidP="007A3444">
      <w:pPr>
        <w:autoSpaceDE w:val="0"/>
        <w:autoSpaceDN w:val="0"/>
        <w:adjustRightInd w:val="0"/>
        <w:spacing w:after="240" w:line="252" w:lineRule="auto"/>
        <w:rPr>
          <w:rFonts w:asciiTheme="minorHAnsi" w:hAnsiTheme="minorHAnsi" w:cstheme="minorHAnsi"/>
          <w:color w:val="000000"/>
          <w:sz w:val="22"/>
          <w:szCs w:val="22"/>
        </w:rPr>
      </w:pPr>
      <w:r w:rsidRPr="00192177">
        <w:rPr>
          <w:rFonts w:asciiTheme="minorHAnsi" w:hAnsiTheme="minorHAnsi" w:cstheme="minorHAnsi"/>
          <w:b/>
          <w:color w:val="000000" w:themeColor="text1"/>
          <w:sz w:val="22"/>
          <w:szCs w:val="22"/>
        </w:rPr>
        <w:lastRenderedPageBreak/>
        <w:t>ABOUT THE PASADENA SYMPHONY ASSOCIATION</w:t>
      </w:r>
      <w:r w:rsidRPr="00192177">
        <w:rPr>
          <w:rFonts w:asciiTheme="minorHAnsi" w:hAnsiTheme="minorHAnsi" w:cstheme="minorHAnsi"/>
          <w:color w:val="000000" w:themeColor="text1"/>
          <w:sz w:val="22"/>
          <w:szCs w:val="22"/>
        </w:rPr>
        <w:br/>
      </w:r>
      <w:r w:rsidR="007F4EA2" w:rsidRPr="00192177">
        <w:rPr>
          <w:rFonts w:asciiTheme="minorHAnsi" w:hAnsiTheme="minorHAnsi" w:cstheme="minorHAnsi"/>
          <w:color w:val="000000"/>
          <w:sz w:val="22"/>
          <w:szCs w:val="22"/>
        </w:rPr>
        <w:t>Formed in 1928, the Pasadena Symphony and POPS is an ensemble of Hollywood’s most talented, sought-after musicians. With extensive credits in film, television, recording and the orchestral industry, the artists of the Pasadena Symphony and POPS are some of the most heard in the world.</w:t>
      </w:r>
    </w:p>
    <w:p w14:paraId="5A73B5F8" w14:textId="75CB1FD1" w:rsidR="007F4EA2" w:rsidRPr="007A3444" w:rsidRDefault="00DF3E8F" w:rsidP="007A3444">
      <w:pPr>
        <w:autoSpaceDE w:val="0"/>
        <w:autoSpaceDN w:val="0"/>
        <w:adjustRightInd w:val="0"/>
        <w:spacing w:after="240" w:line="252" w:lineRule="auto"/>
        <w:rPr>
          <w:rFonts w:asciiTheme="minorHAnsi" w:hAnsiTheme="minorHAnsi" w:cstheme="minorBidi"/>
          <w:color w:val="000000"/>
          <w:sz w:val="22"/>
          <w:szCs w:val="22"/>
        </w:rPr>
      </w:pPr>
      <w:r w:rsidRPr="00192177">
        <w:rPr>
          <w:rFonts w:asciiTheme="minorHAnsi" w:hAnsiTheme="minorHAnsi" w:cstheme="minorBidi"/>
          <w:color w:val="000000" w:themeColor="text1"/>
          <w:sz w:val="22"/>
          <w:szCs w:val="22"/>
        </w:rPr>
        <w:t>Nationally recognized</w:t>
      </w:r>
      <w:r w:rsidR="00165349" w:rsidRPr="00192177">
        <w:rPr>
          <w:rFonts w:asciiTheme="minorHAnsi" w:hAnsiTheme="minorHAnsi" w:cstheme="minorBidi"/>
          <w:color w:val="000000" w:themeColor="text1"/>
          <w:sz w:val="22"/>
          <w:szCs w:val="22"/>
        </w:rPr>
        <w:t xml:space="preserve"> conductor </w:t>
      </w:r>
      <w:r w:rsidR="007F4EA2" w:rsidRPr="00192177">
        <w:rPr>
          <w:rFonts w:asciiTheme="minorHAnsi" w:hAnsiTheme="minorHAnsi" w:cstheme="minorBidi"/>
          <w:color w:val="000000" w:themeColor="text1"/>
          <w:sz w:val="22"/>
          <w:szCs w:val="22"/>
        </w:rPr>
        <w:t xml:space="preserve">Brett Mitchell assumed the post of Pasadena Symphony Music Director on April 1, 2024. </w:t>
      </w:r>
      <w:r w:rsidR="00E77F06" w:rsidRPr="00192177">
        <w:rPr>
          <w:rFonts w:asciiTheme="minorHAnsi" w:hAnsiTheme="minorHAnsi" w:cstheme="minorBidi"/>
          <w:color w:val="000000" w:themeColor="text1"/>
          <w:sz w:val="22"/>
          <w:szCs w:val="22"/>
        </w:rPr>
        <w:t xml:space="preserve">The Summer POPS </w:t>
      </w:r>
      <w:r w:rsidR="00AB55D3" w:rsidRPr="00192177">
        <w:rPr>
          <w:rFonts w:asciiTheme="minorHAnsi" w:hAnsiTheme="minorHAnsi" w:cstheme="minorBidi"/>
          <w:color w:val="000000" w:themeColor="text1"/>
          <w:sz w:val="22"/>
          <w:szCs w:val="22"/>
        </w:rPr>
        <w:t xml:space="preserve">series is led </w:t>
      </w:r>
      <w:r w:rsidR="00A678EF" w:rsidRPr="00192177">
        <w:rPr>
          <w:rFonts w:asciiTheme="minorHAnsi" w:hAnsiTheme="minorHAnsi" w:cstheme="minorBidi"/>
          <w:color w:val="000000" w:themeColor="text1"/>
          <w:sz w:val="22"/>
          <w:szCs w:val="22"/>
        </w:rPr>
        <w:t xml:space="preserve">by </w:t>
      </w:r>
      <w:r w:rsidR="00AB55D3" w:rsidRPr="00192177">
        <w:rPr>
          <w:rFonts w:asciiTheme="minorHAnsi" w:hAnsiTheme="minorHAnsi" w:cstheme="minorBidi"/>
          <w:color w:val="000000" w:themeColor="text1"/>
          <w:sz w:val="22"/>
          <w:szCs w:val="22"/>
        </w:rPr>
        <w:t>Resident Pops Conductor Larry Blank</w:t>
      </w:r>
      <w:r w:rsidRPr="00192177">
        <w:rPr>
          <w:rFonts w:asciiTheme="minorHAnsi" w:hAnsiTheme="minorHAnsi" w:cstheme="minorBidi"/>
          <w:color w:val="000000" w:themeColor="text1"/>
          <w:sz w:val="22"/>
          <w:szCs w:val="22"/>
        </w:rPr>
        <w:t xml:space="preserve">, </w:t>
      </w:r>
      <w:r w:rsidR="001C0DE0" w:rsidRPr="00192177">
        <w:rPr>
          <w:rFonts w:asciiTheme="minorHAnsi" w:hAnsiTheme="minorHAnsi" w:cstheme="minorBidi"/>
          <w:color w:val="000000" w:themeColor="text1"/>
          <w:sz w:val="22"/>
          <w:szCs w:val="22"/>
        </w:rPr>
        <w:t xml:space="preserve">an award-winning arranger, composer and Broadway </w:t>
      </w:r>
      <w:r w:rsidR="009B2498" w:rsidRPr="00192177">
        <w:rPr>
          <w:rFonts w:asciiTheme="minorHAnsi" w:hAnsiTheme="minorHAnsi" w:cstheme="minorBidi"/>
          <w:color w:val="000000" w:themeColor="text1"/>
          <w:sz w:val="22"/>
          <w:szCs w:val="22"/>
        </w:rPr>
        <w:t>conductor.</w:t>
      </w:r>
      <w:r w:rsidR="00AB55D3" w:rsidRPr="00192177">
        <w:rPr>
          <w:rFonts w:asciiTheme="minorHAnsi" w:hAnsiTheme="minorHAnsi" w:cstheme="minorBidi"/>
          <w:color w:val="000000" w:themeColor="text1"/>
          <w:sz w:val="22"/>
          <w:szCs w:val="22"/>
        </w:rPr>
        <w:t xml:space="preserve"> </w:t>
      </w:r>
      <w:r w:rsidR="009B2498" w:rsidRPr="00192177">
        <w:rPr>
          <w:rFonts w:asciiTheme="minorHAnsi" w:hAnsiTheme="minorHAnsi" w:cstheme="minorBidi"/>
          <w:color w:val="000000" w:themeColor="text1"/>
          <w:sz w:val="22"/>
          <w:szCs w:val="22"/>
        </w:rPr>
        <w:t xml:space="preserve">Michael Feinstein, </w:t>
      </w:r>
      <w:r w:rsidR="7320DE81" w:rsidRPr="00192177">
        <w:rPr>
          <w:rFonts w:asciiTheme="minorHAnsi" w:hAnsiTheme="minorHAnsi" w:cstheme="minorBidi"/>
          <w:color w:val="000000" w:themeColor="text1"/>
          <w:sz w:val="22"/>
          <w:szCs w:val="22"/>
        </w:rPr>
        <w:t>t</w:t>
      </w:r>
      <w:r w:rsidR="007F4EA2" w:rsidRPr="00192177">
        <w:rPr>
          <w:rFonts w:asciiTheme="minorHAnsi" w:hAnsiTheme="minorHAnsi" w:cstheme="minorBidi"/>
          <w:color w:val="000000" w:themeColor="text1"/>
          <w:sz w:val="22"/>
          <w:szCs w:val="22"/>
        </w:rPr>
        <w:t>he multi-platinum-selling, Emmy and Grammy Award-nominated entertainer assumed the role of Principal Pops Conductor Emeritus in September 2025, after leading the POPS for 14 years</w:t>
      </w:r>
      <w:r w:rsidR="009B2498" w:rsidRPr="00192177">
        <w:rPr>
          <w:rFonts w:asciiTheme="minorHAnsi" w:hAnsiTheme="minorHAnsi" w:cstheme="minorBidi"/>
          <w:color w:val="000000" w:themeColor="text1"/>
          <w:sz w:val="22"/>
          <w:szCs w:val="22"/>
        </w:rPr>
        <w:t>.</w:t>
      </w:r>
    </w:p>
    <w:p w14:paraId="6991E517" w14:textId="226BE58C" w:rsidR="007F4EA2" w:rsidRPr="00192177" w:rsidRDefault="007F4EA2" w:rsidP="007A3444">
      <w:pPr>
        <w:autoSpaceDE w:val="0"/>
        <w:autoSpaceDN w:val="0"/>
        <w:adjustRightInd w:val="0"/>
        <w:spacing w:after="240" w:line="252" w:lineRule="auto"/>
        <w:rPr>
          <w:rFonts w:asciiTheme="minorHAnsi" w:hAnsiTheme="minorHAnsi" w:cstheme="minorHAnsi"/>
          <w:color w:val="000000"/>
          <w:sz w:val="22"/>
          <w:szCs w:val="22"/>
        </w:rPr>
      </w:pPr>
      <w:r w:rsidRPr="00192177">
        <w:rPr>
          <w:rFonts w:asciiTheme="minorHAnsi" w:hAnsiTheme="minorHAnsi" w:cstheme="minorHAnsi"/>
          <w:color w:val="000000"/>
          <w:sz w:val="22"/>
          <w:szCs w:val="22"/>
        </w:rPr>
        <w:t>The Pasadena Symphony and POPS performs in two of the most extraordinary venues in the United States: Ambassador Auditorium, known as the Carnegie Hall of the West, and the Los Angeles Arboretum &amp; Botanic Garden.</w:t>
      </w:r>
    </w:p>
    <w:p w14:paraId="60235C6F" w14:textId="2051EC26" w:rsidR="007F4EA2" w:rsidRPr="00192177" w:rsidRDefault="007F4EA2" w:rsidP="007A3444">
      <w:pPr>
        <w:autoSpaceDE w:val="0"/>
        <w:autoSpaceDN w:val="0"/>
        <w:adjustRightInd w:val="0"/>
        <w:spacing w:after="240" w:line="252" w:lineRule="auto"/>
        <w:rPr>
          <w:rFonts w:asciiTheme="minorHAnsi" w:hAnsiTheme="minorHAnsi" w:cstheme="minorHAnsi"/>
          <w:color w:val="000000"/>
          <w:sz w:val="22"/>
          <w:szCs w:val="22"/>
        </w:rPr>
      </w:pPr>
      <w:r w:rsidRPr="00192177">
        <w:rPr>
          <w:rFonts w:asciiTheme="minorHAnsi" w:hAnsiTheme="minorHAnsi" w:cstheme="minorHAnsi"/>
          <w:color w:val="000000"/>
          <w:sz w:val="22"/>
          <w:szCs w:val="22"/>
        </w:rPr>
        <w:t xml:space="preserve">A hallmark of its robust education programs, the Pasadena Symphony Association has served the youth of the region for over five decades through the Pasadena Youth Symphony Orchestras (PYSO). PYSO offers supplemental in-class instruction within the Pasadena Unified School District and eleven performance ensembles, serving over 700 4th-12th grade students from all over Southern California. The PYSO has performed at venues across the globe as well as on the television show </w:t>
      </w:r>
      <w:r w:rsidRPr="00192177">
        <w:rPr>
          <w:rFonts w:asciiTheme="minorHAnsi" w:hAnsiTheme="minorHAnsi" w:cstheme="minorHAnsi"/>
          <w:i/>
          <w:iCs/>
          <w:color w:val="000000"/>
          <w:sz w:val="22"/>
          <w:szCs w:val="22"/>
        </w:rPr>
        <w:t>GLEE</w:t>
      </w:r>
      <w:r w:rsidRPr="00192177">
        <w:rPr>
          <w:rFonts w:asciiTheme="minorHAnsi" w:hAnsiTheme="minorHAnsi" w:cstheme="minorHAnsi"/>
          <w:color w:val="000000"/>
          <w:sz w:val="22"/>
          <w:szCs w:val="22"/>
        </w:rPr>
        <w:t>.</w:t>
      </w:r>
    </w:p>
    <w:p w14:paraId="684A5C29" w14:textId="01DD41CE" w:rsidR="00E21541" w:rsidRPr="007A3444" w:rsidRDefault="007F4EA2" w:rsidP="007A3444">
      <w:pPr>
        <w:autoSpaceDE w:val="0"/>
        <w:autoSpaceDN w:val="0"/>
        <w:adjustRightInd w:val="0"/>
        <w:spacing w:after="240" w:line="252" w:lineRule="auto"/>
        <w:rPr>
          <w:rFonts w:asciiTheme="minorHAnsi" w:hAnsiTheme="minorHAnsi" w:cstheme="minorHAnsi"/>
          <w:color w:val="000000"/>
          <w:sz w:val="22"/>
          <w:szCs w:val="22"/>
        </w:rPr>
      </w:pPr>
      <w:r w:rsidRPr="00192177">
        <w:rPr>
          <w:rFonts w:asciiTheme="minorHAnsi" w:hAnsiTheme="minorHAnsi" w:cstheme="minorHAnsi"/>
          <w:color w:val="000000"/>
          <w:sz w:val="22"/>
          <w:szCs w:val="22"/>
        </w:rPr>
        <w:t xml:space="preserve">The Pasadena Symphony Association provides people from all walks of life with powerful access points to the world of symphonic music. </w:t>
      </w:r>
      <w:hyperlink r:id="rId15" w:history="1">
        <w:r w:rsidRPr="00192177">
          <w:rPr>
            <w:rStyle w:val="Hyperlink"/>
            <w:rFonts w:asciiTheme="minorHAnsi" w:hAnsiTheme="minorHAnsi" w:cstheme="minorHAnsi"/>
            <w:sz w:val="22"/>
            <w:szCs w:val="22"/>
          </w:rPr>
          <w:t>www.pasadenasymphony-pops.org</w:t>
        </w:r>
      </w:hyperlink>
    </w:p>
    <w:p w14:paraId="692A0096" w14:textId="77777777" w:rsidR="007A3444" w:rsidRDefault="007A3444" w:rsidP="00E21541">
      <w:pPr>
        <w:pBdr>
          <w:top w:val="nil"/>
          <w:left w:val="nil"/>
          <w:bottom w:val="nil"/>
          <w:right w:val="nil"/>
          <w:between w:val="nil"/>
        </w:pBdr>
        <w:tabs>
          <w:tab w:val="center" w:pos="4680"/>
          <w:tab w:val="right" w:pos="9360"/>
        </w:tabs>
        <w:rPr>
          <w:rFonts w:asciiTheme="minorHAnsi" w:eastAsia="Calibri" w:hAnsiTheme="minorHAnsi" w:cstheme="minorHAnsi"/>
          <w:b/>
          <w:color w:val="000000"/>
          <w:sz w:val="22"/>
          <w:szCs w:val="22"/>
        </w:rPr>
      </w:pPr>
    </w:p>
    <w:p w14:paraId="49582C9C" w14:textId="5736B77C" w:rsidR="00CD292F" w:rsidRPr="00192177" w:rsidRDefault="003577C5" w:rsidP="00E21541">
      <w:pPr>
        <w:pBdr>
          <w:top w:val="nil"/>
          <w:left w:val="nil"/>
          <w:bottom w:val="nil"/>
          <w:right w:val="nil"/>
          <w:between w:val="nil"/>
        </w:pBdr>
        <w:tabs>
          <w:tab w:val="center" w:pos="4680"/>
          <w:tab w:val="right" w:pos="9360"/>
        </w:tabs>
        <w:rPr>
          <w:rFonts w:asciiTheme="minorHAnsi" w:hAnsiTheme="minorHAnsi" w:cstheme="minorHAnsi"/>
          <w:i/>
          <w:color w:val="000000"/>
          <w:sz w:val="22"/>
          <w:szCs w:val="22"/>
        </w:rPr>
      </w:pPr>
      <w:r w:rsidRPr="00192177">
        <w:rPr>
          <w:rFonts w:asciiTheme="minorHAnsi" w:eastAsia="Calibri" w:hAnsiTheme="minorHAnsi" w:cstheme="minorHAnsi"/>
          <w:b/>
          <w:color w:val="000000"/>
          <w:sz w:val="22"/>
          <w:szCs w:val="22"/>
        </w:rPr>
        <w:t>ABOUT THE ARTISTS</w:t>
      </w:r>
    </w:p>
    <w:p w14:paraId="20544F56" w14:textId="79A25E1D" w:rsidR="00F95C21" w:rsidRPr="00192177" w:rsidRDefault="00F95C21" w:rsidP="007A3444">
      <w:pPr>
        <w:spacing w:before="280" w:after="240" w:line="252" w:lineRule="auto"/>
        <w:rPr>
          <w:rFonts w:asciiTheme="minorHAnsi" w:eastAsia="Calibri" w:hAnsiTheme="minorHAnsi" w:cstheme="minorHAnsi"/>
          <w:sz w:val="22"/>
          <w:szCs w:val="22"/>
        </w:rPr>
      </w:pPr>
      <w:r w:rsidRPr="00192177">
        <w:rPr>
          <w:rFonts w:asciiTheme="minorHAnsi" w:hAnsiTheme="minorHAnsi" w:cstheme="minorHAnsi"/>
          <w:noProof/>
          <w:sz w:val="22"/>
          <w:szCs w:val="22"/>
        </w:rPr>
        <w:drawing>
          <wp:anchor distT="114300" distB="114300" distL="114300" distR="114300" simplePos="0" relativeHeight="251658246" behindDoc="0" locked="0" layoutInCell="1" hidden="0" allowOverlap="1" wp14:anchorId="485D8D54" wp14:editId="7DFD86C5">
            <wp:simplePos x="0" y="0"/>
            <wp:positionH relativeFrom="column">
              <wp:posOffset>43815</wp:posOffset>
            </wp:positionH>
            <wp:positionV relativeFrom="paragraph">
              <wp:posOffset>251460</wp:posOffset>
            </wp:positionV>
            <wp:extent cx="1744345" cy="2012950"/>
            <wp:effectExtent l="0" t="0" r="0" b="6350"/>
            <wp:wrapSquare wrapText="bothSides" distT="114300" distB="114300" distL="114300" distR="114300"/>
            <wp:docPr id="1" name="image16.jpg"/>
            <wp:cNvGraphicFramePr/>
            <a:graphic xmlns:a="http://schemas.openxmlformats.org/drawingml/2006/main">
              <a:graphicData uri="http://schemas.openxmlformats.org/drawingml/2006/picture">
                <pic:pic xmlns:pic="http://schemas.openxmlformats.org/drawingml/2006/picture">
                  <pic:nvPicPr>
                    <pic:cNvPr id="1" name="image16.jpg"/>
                    <pic:cNvPicPr preferRelativeResize="0"/>
                  </pic:nvPicPr>
                  <pic:blipFill>
                    <a:blip r:embed="rId16" cstate="print">
                      <a:extLst>
                        <a:ext uri="{28A0092B-C50C-407E-A947-70E740481C1C}">
                          <a14:useLocalDpi xmlns:a14="http://schemas.microsoft.com/office/drawing/2010/main" val="0"/>
                        </a:ext>
                      </a:extLst>
                    </a:blip>
                    <a:stretch>
                      <a:fillRect/>
                    </a:stretch>
                  </pic:blipFill>
                  <pic:spPr>
                    <a:xfrm>
                      <a:off x="0" y="0"/>
                      <a:ext cx="1744345" cy="2012950"/>
                    </a:xfrm>
                    <a:prstGeom prst="rect">
                      <a:avLst/>
                    </a:prstGeom>
                    <a:ln/>
                  </pic:spPr>
                </pic:pic>
              </a:graphicData>
            </a:graphic>
            <wp14:sizeRelH relativeFrom="margin">
              <wp14:pctWidth>0</wp14:pctWidth>
            </wp14:sizeRelH>
            <wp14:sizeRelV relativeFrom="margin">
              <wp14:pctHeight>0</wp14:pctHeight>
            </wp14:sizeRelV>
          </wp:anchor>
        </w:drawing>
      </w:r>
      <w:r w:rsidRPr="00192177">
        <w:rPr>
          <w:rFonts w:asciiTheme="minorHAnsi" w:eastAsia="Calibri" w:hAnsiTheme="minorHAnsi" w:cstheme="minorHAnsi"/>
          <w:b/>
          <w:bCs/>
          <w:sz w:val="22"/>
          <w:szCs w:val="22"/>
        </w:rPr>
        <w:t>Brett Mitchell</w:t>
      </w:r>
      <w:r w:rsidRPr="00192177">
        <w:rPr>
          <w:rFonts w:asciiTheme="minorHAnsi" w:eastAsia="Calibri" w:hAnsiTheme="minorHAnsi" w:cstheme="minorHAnsi"/>
          <w:sz w:val="22"/>
          <w:szCs w:val="22"/>
        </w:rPr>
        <w:br/>
      </w:r>
      <w:r w:rsidR="00541F6C" w:rsidRPr="00192177">
        <w:rPr>
          <w:rFonts w:asciiTheme="minorHAnsi" w:eastAsia="Calibri" w:hAnsiTheme="minorHAnsi" w:cstheme="minorHAnsi"/>
          <w:b/>
          <w:bCs/>
          <w:sz w:val="22"/>
          <w:szCs w:val="22"/>
        </w:rPr>
        <w:t>Music Director</w:t>
      </w:r>
    </w:p>
    <w:p w14:paraId="4DC8BC39" w14:textId="24238979" w:rsidR="00BB2050" w:rsidRPr="00192177" w:rsidRDefault="001D6B57" w:rsidP="007A3444">
      <w:pPr>
        <w:autoSpaceDE w:val="0"/>
        <w:autoSpaceDN w:val="0"/>
        <w:adjustRightInd w:val="0"/>
        <w:spacing w:after="240" w:line="252" w:lineRule="auto"/>
        <w:rPr>
          <w:rFonts w:asciiTheme="minorHAnsi" w:hAnsiTheme="minorHAnsi" w:cstheme="minorHAnsi"/>
          <w:sz w:val="22"/>
          <w:szCs w:val="22"/>
        </w:rPr>
      </w:pPr>
      <w:r w:rsidRPr="00192177">
        <w:rPr>
          <w:rFonts w:asciiTheme="minorHAnsi" w:hAnsiTheme="minorHAnsi" w:cstheme="minorHAnsi"/>
          <w:sz w:val="22"/>
          <w:szCs w:val="22"/>
        </w:rPr>
        <w:t xml:space="preserve">Widely recognized as an engaging communicator known for his vivid musical leadership, Brett Mitchell has earned consistent praise for his performances on world-class stages, establishing himself as a leading voice in American classical music. </w:t>
      </w:r>
    </w:p>
    <w:p w14:paraId="2A740205" w14:textId="025DB197" w:rsidR="00BB2050" w:rsidRPr="00192177" w:rsidRDefault="001D6B57" w:rsidP="007A3444">
      <w:pPr>
        <w:autoSpaceDE w:val="0"/>
        <w:autoSpaceDN w:val="0"/>
        <w:adjustRightInd w:val="0"/>
        <w:spacing w:after="240" w:line="252" w:lineRule="auto"/>
        <w:rPr>
          <w:rFonts w:asciiTheme="minorHAnsi" w:hAnsiTheme="minorHAnsi" w:cstheme="minorHAnsi"/>
          <w:sz w:val="22"/>
          <w:szCs w:val="22"/>
        </w:rPr>
      </w:pPr>
      <w:r w:rsidRPr="00192177">
        <w:rPr>
          <w:rFonts w:asciiTheme="minorHAnsi" w:hAnsiTheme="minorHAnsi" w:cstheme="minorHAnsi"/>
          <w:sz w:val="22"/>
          <w:szCs w:val="22"/>
        </w:rPr>
        <w:t xml:space="preserve">Mitchell currently serves as Music Director of the Pasadena Symphony and Artistic Director &amp; Conductor of Oregon’s Sunriver Music Festival. He previously held tenures as Music Director of the Colorado Symphony and Associate Conductor of The Cleveland </w:t>
      </w:r>
      <w:proofErr w:type="gramStart"/>
      <w:r w:rsidRPr="00192177">
        <w:rPr>
          <w:rFonts w:asciiTheme="minorHAnsi" w:hAnsiTheme="minorHAnsi" w:cstheme="minorHAnsi"/>
          <w:sz w:val="22"/>
          <w:szCs w:val="22"/>
        </w:rPr>
        <w:t>Orchestra, and</w:t>
      </w:r>
      <w:proofErr w:type="gramEnd"/>
      <w:r w:rsidRPr="00192177">
        <w:rPr>
          <w:rFonts w:asciiTheme="minorHAnsi" w:hAnsiTheme="minorHAnsi" w:cstheme="minorHAnsi"/>
          <w:sz w:val="22"/>
          <w:szCs w:val="22"/>
        </w:rPr>
        <w:t xml:space="preserve"> held conducting positions with the Houston Symphony and the Orchestre National de France.</w:t>
      </w:r>
    </w:p>
    <w:p w14:paraId="6270E594" w14:textId="1CED5085" w:rsidR="00BB2050" w:rsidRPr="00192177" w:rsidRDefault="001D6B57" w:rsidP="007A3444">
      <w:pPr>
        <w:autoSpaceDE w:val="0"/>
        <w:autoSpaceDN w:val="0"/>
        <w:adjustRightInd w:val="0"/>
        <w:spacing w:after="240" w:line="252" w:lineRule="auto"/>
        <w:rPr>
          <w:rFonts w:asciiTheme="minorHAnsi" w:hAnsiTheme="minorHAnsi" w:cstheme="minorHAnsi"/>
          <w:sz w:val="22"/>
          <w:szCs w:val="22"/>
        </w:rPr>
      </w:pPr>
      <w:r w:rsidRPr="00192177">
        <w:rPr>
          <w:rFonts w:asciiTheme="minorHAnsi" w:hAnsiTheme="minorHAnsi" w:cstheme="minorHAnsi"/>
          <w:sz w:val="22"/>
          <w:szCs w:val="22"/>
        </w:rPr>
        <w:t>In May 2025, Mitchell’s versatility was on full display when he stepped in for his New York</w:t>
      </w:r>
      <w:r w:rsidR="00A84E70">
        <w:rPr>
          <w:rFonts w:asciiTheme="minorHAnsi" w:hAnsiTheme="minorHAnsi" w:cstheme="minorHAnsi"/>
          <w:sz w:val="22"/>
          <w:szCs w:val="22"/>
        </w:rPr>
        <w:t xml:space="preserve"> </w:t>
      </w:r>
      <w:r w:rsidRPr="00192177">
        <w:rPr>
          <w:rFonts w:asciiTheme="minorHAnsi" w:hAnsiTheme="minorHAnsi" w:cstheme="minorHAnsi"/>
          <w:sz w:val="22"/>
          <w:szCs w:val="22"/>
        </w:rPr>
        <w:t>Philharmonic subscription debut at David Geffen Hall on less than 24 hours' notice. He led three</w:t>
      </w:r>
      <w:r w:rsidR="00A84E70">
        <w:rPr>
          <w:rFonts w:asciiTheme="minorHAnsi" w:hAnsiTheme="minorHAnsi" w:cstheme="minorHAnsi"/>
          <w:sz w:val="22"/>
          <w:szCs w:val="22"/>
        </w:rPr>
        <w:t xml:space="preserve"> </w:t>
      </w:r>
      <w:r w:rsidRPr="00192177">
        <w:rPr>
          <w:rFonts w:asciiTheme="minorHAnsi" w:hAnsiTheme="minorHAnsi" w:cstheme="minorBidi"/>
          <w:sz w:val="22"/>
          <w:szCs w:val="22"/>
        </w:rPr>
        <w:t xml:space="preserve">acclaimed performances of Kevin Puts’s </w:t>
      </w:r>
      <w:proofErr w:type="gramStart"/>
      <w:r w:rsidRPr="00192177">
        <w:rPr>
          <w:rFonts w:asciiTheme="minorHAnsi" w:hAnsiTheme="minorHAnsi" w:cstheme="minorBidi"/>
          <w:i/>
          <w:iCs/>
          <w:sz w:val="22"/>
          <w:szCs w:val="22"/>
        </w:rPr>
        <w:t>The</w:t>
      </w:r>
      <w:proofErr w:type="gramEnd"/>
      <w:r w:rsidRPr="00192177">
        <w:rPr>
          <w:rFonts w:asciiTheme="minorHAnsi" w:hAnsiTheme="minorHAnsi" w:cstheme="minorBidi"/>
          <w:i/>
          <w:iCs/>
          <w:sz w:val="22"/>
          <w:szCs w:val="22"/>
        </w:rPr>
        <w:t xml:space="preserve"> Brightness of Light</w:t>
      </w:r>
      <w:r w:rsidRPr="00192177">
        <w:rPr>
          <w:rFonts w:asciiTheme="minorHAnsi" w:hAnsiTheme="minorHAnsi" w:cstheme="minorBidi"/>
          <w:sz w:val="22"/>
          <w:szCs w:val="22"/>
        </w:rPr>
        <w:t xml:space="preserve"> with Renée Fleming and Rod Gilfry,</w:t>
      </w:r>
      <w:r w:rsidR="00A84E70">
        <w:rPr>
          <w:rFonts w:asciiTheme="minorHAnsi" w:hAnsiTheme="minorHAnsi" w:cstheme="minorHAnsi"/>
          <w:sz w:val="22"/>
          <w:szCs w:val="22"/>
        </w:rPr>
        <w:t xml:space="preserve"> </w:t>
      </w:r>
      <w:r w:rsidRPr="00192177">
        <w:rPr>
          <w:rFonts w:asciiTheme="minorHAnsi" w:hAnsiTheme="minorHAnsi" w:cstheme="minorBidi"/>
          <w:sz w:val="22"/>
          <w:szCs w:val="22"/>
        </w:rPr>
        <w:t xml:space="preserve">followed by the complete score of Ravel’s </w:t>
      </w:r>
      <w:r w:rsidRPr="00192177">
        <w:rPr>
          <w:rFonts w:asciiTheme="minorHAnsi" w:hAnsiTheme="minorHAnsi" w:cstheme="minorBidi"/>
          <w:i/>
          <w:iCs/>
          <w:sz w:val="22"/>
          <w:szCs w:val="22"/>
        </w:rPr>
        <w:t>Daphnis et Chloé</w:t>
      </w:r>
      <w:r w:rsidRPr="00192177">
        <w:rPr>
          <w:rFonts w:asciiTheme="minorHAnsi" w:hAnsiTheme="minorHAnsi" w:cstheme="minorBidi"/>
          <w:sz w:val="22"/>
          <w:szCs w:val="22"/>
        </w:rPr>
        <w:t xml:space="preserve"> with the New York Philharmonic Chorus.</w:t>
      </w:r>
    </w:p>
    <w:p w14:paraId="2659C29C" w14:textId="5F729E08" w:rsidR="00BB2050" w:rsidRPr="00192177" w:rsidRDefault="001D6B57" w:rsidP="007A3444">
      <w:pPr>
        <w:autoSpaceDE w:val="0"/>
        <w:autoSpaceDN w:val="0"/>
        <w:adjustRightInd w:val="0"/>
        <w:spacing w:after="240" w:line="252" w:lineRule="auto"/>
        <w:rPr>
          <w:rFonts w:asciiTheme="minorHAnsi" w:hAnsiTheme="minorHAnsi" w:cstheme="minorHAnsi"/>
          <w:sz w:val="22"/>
          <w:szCs w:val="22"/>
        </w:rPr>
      </w:pPr>
      <w:r w:rsidRPr="00192177">
        <w:rPr>
          <w:rFonts w:asciiTheme="minorHAnsi" w:hAnsiTheme="minorHAnsi" w:cstheme="minorHAnsi"/>
          <w:sz w:val="22"/>
          <w:szCs w:val="22"/>
        </w:rPr>
        <w:t>A prolific guest conductor, Mitchell’s 2026–27 season features debuts with the Lyric Opera of</w:t>
      </w:r>
      <w:r w:rsidR="00A84E70">
        <w:rPr>
          <w:rFonts w:asciiTheme="minorHAnsi" w:hAnsiTheme="minorHAnsi" w:cstheme="minorHAnsi"/>
          <w:sz w:val="22"/>
          <w:szCs w:val="22"/>
        </w:rPr>
        <w:t xml:space="preserve"> </w:t>
      </w:r>
      <w:r w:rsidRPr="00192177">
        <w:rPr>
          <w:rFonts w:asciiTheme="minorHAnsi" w:hAnsiTheme="minorHAnsi" w:cstheme="minorHAnsi"/>
          <w:sz w:val="22"/>
          <w:szCs w:val="22"/>
        </w:rPr>
        <w:t>Chicago and the Virginia Symphony Orchestra, as well as return appearances with The Cleveland</w:t>
      </w:r>
      <w:r w:rsidR="00A84E70">
        <w:rPr>
          <w:rFonts w:asciiTheme="minorHAnsi" w:hAnsiTheme="minorHAnsi" w:cstheme="minorHAnsi"/>
          <w:sz w:val="22"/>
          <w:szCs w:val="22"/>
        </w:rPr>
        <w:t xml:space="preserve"> </w:t>
      </w:r>
      <w:r w:rsidRPr="00192177">
        <w:rPr>
          <w:rFonts w:asciiTheme="minorHAnsi" w:hAnsiTheme="minorHAnsi" w:cstheme="minorHAnsi"/>
          <w:sz w:val="22"/>
          <w:szCs w:val="22"/>
        </w:rPr>
        <w:t>Orchestra, Houston Symphony, and San Francisco Symphony. He has also led the Los Angeles</w:t>
      </w:r>
      <w:r w:rsidR="00A84E70">
        <w:rPr>
          <w:rFonts w:asciiTheme="minorHAnsi" w:hAnsiTheme="minorHAnsi" w:cstheme="minorHAnsi"/>
          <w:sz w:val="22"/>
          <w:szCs w:val="22"/>
        </w:rPr>
        <w:t xml:space="preserve"> </w:t>
      </w:r>
      <w:r w:rsidRPr="00192177">
        <w:rPr>
          <w:rFonts w:asciiTheme="minorHAnsi" w:hAnsiTheme="minorHAnsi" w:cstheme="minorHAnsi"/>
          <w:sz w:val="22"/>
          <w:szCs w:val="22"/>
        </w:rPr>
        <w:t>Philharmonic at the Hollywood Bowl and the National Symphony Orchestra at the Kennedy Center,</w:t>
      </w:r>
      <w:r w:rsidR="00A84E70">
        <w:rPr>
          <w:rFonts w:asciiTheme="minorHAnsi" w:hAnsiTheme="minorHAnsi" w:cstheme="minorHAnsi"/>
          <w:sz w:val="22"/>
          <w:szCs w:val="22"/>
        </w:rPr>
        <w:t xml:space="preserve"> </w:t>
      </w:r>
      <w:r w:rsidRPr="00192177">
        <w:rPr>
          <w:rFonts w:asciiTheme="minorHAnsi" w:hAnsiTheme="minorHAnsi" w:cstheme="minorHAnsi"/>
          <w:sz w:val="22"/>
          <w:szCs w:val="22"/>
        </w:rPr>
        <w:t xml:space="preserve">part of a domestic and international portfolio that </w:t>
      </w:r>
      <w:r w:rsidRPr="00192177">
        <w:rPr>
          <w:rFonts w:asciiTheme="minorHAnsi" w:hAnsiTheme="minorHAnsi" w:cstheme="minorHAnsi"/>
          <w:sz w:val="22"/>
          <w:szCs w:val="22"/>
        </w:rPr>
        <w:lastRenderedPageBreak/>
        <w:t>includes the major orchestras of Dallas, Detroit,</w:t>
      </w:r>
      <w:r w:rsidR="00A84E70">
        <w:rPr>
          <w:rFonts w:asciiTheme="minorHAnsi" w:hAnsiTheme="minorHAnsi" w:cstheme="minorHAnsi"/>
          <w:sz w:val="22"/>
          <w:szCs w:val="22"/>
        </w:rPr>
        <w:t xml:space="preserve"> </w:t>
      </w:r>
      <w:r w:rsidRPr="00192177">
        <w:rPr>
          <w:rFonts w:asciiTheme="minorHAnsi" w:hAnsiTheme="minorHAnsi" w:cstheme="minorHAnsi"/>
          <w:sz w:val="22"/>
          <w:szCs w:val="22"/>
        </w:rPr>
        <w:t>Indianapolis, Milwaukee, Minnesota, Nashville, and North Carolina, as well as the New Zealand,</w:t>
      </w:r>
      <w:r w:rsidR="00A84E70">
        <w:rPr>
          <w:rFonts w:asciiTheme="minorHAnsi" w:hAnsiTheme="minorHAnsi" w:cstheme="minorHAnsi"/>
          <w:sz w:val="22"/>
          <w:szCs w:val="22"/>
        </w:rPr>
        <w:t xml:space="preserve"> </w:t>
      </w:r>
      <w:r w:rsidRPr="00192177">
        <w:rPr>
          <w:rFonts w:asciiTheme="minorHAnsi" w:hAnsiTheme="minorHAnsi" w:cstheme="minorHAnsi"/>
          <w:sz w:val="22"/>
          <w:szCs w:val="22"/>
        </w:rPr>
        <w:t>Vancouver, and Edmonton Symphonies.</w:t>
      </w:r>
    </w:p>
    <w:p w14:paraId="1D657F3D" w14:textId="3EE0495C" w:rsidR="008B0F37" w:rsidRPr="00192177" w:rsidRDefault="001D6B57" w:rsidP="007A3444">
      <w:pPr>
        <w:autoSpaceDE w:val="0"/>
        <w:autoSpaceDN w:val="0"/>
        <w:adjustRightInd w:val="0"/>
        <w:spacing w:after="240" w:line="252" w:lineRule="auto"/>
        <w:rPr>
          <w:rFonts w:asciiTheme="minorHAnsi" w:hAnsiTheme="minorHAnsi" w:cstheme="minorHAnsi"/>
          <w:sz w:val="22"/>
          <w:szCs w:val="22"/>
        </w:rPr>
      </w:pPr>
      <w:proofErr w:type="gramStart"/>
      <w:r w:rsidRPr="00192177">
        <w:rPr>
          <w:rFonts w:asciiTheme="minorHAnsi" w:hAnsiTheme="minorHAnsi" w:cstheme="minorHAnsi"/>
          <w:sz w:val="22"/>
          <w:szCs w:val="22"/>
        </w:rPr>
        <w:t>Also</w:t>
      </w:r>
      <w:proofErr w:type="gramEnd"/>
      <w:r w:rsidRPr="00192177">
        <w:rPr>
          <w:rFonts w:asciiTheme="minorHAnsi" w:hAnsiTheme="minorHAnsi" w:cstheme="minorHAnsi"/>
          <w:sz w:val="22"/>
          <w:szCs w:val="22"/>
        </w:rPr>
        <w:t xml:space="preserve"> an accomplished pianist, Mitchell was named a Steinway Artist in 2025. He concertizes</w:t>
      </w:r>
      <w:r w:rsidR="00A84E70">
        <w:rPr>
          <w:rFonts w:asciiTheme="minorHAnsi" w:hAnsiTheme="minorHAnsi" w:cstheme="minorHAnsi"/>
          <w:sz w:val="22"/>
          <w:szCs w:val="22"/>
        </w:rPr>
        <w:t xml:space="preserve"> </w:t>
      </w:r>
      <w:r w:rsidRPr="00192177">
        <w:rPr>
          <w:rFonts w:asciiTheme="minorHAnsi" w:hAnsiTheme="minorHAnsi" w:cstheme="minorHAnsi"/>
          <w:sz w:val="22"/>
          <w:szCs w:val="22"/>
        </w:rPr>
        <w:t xml:space="preserve">regularly at the </w:t>
      </w:r>
      <w:r w:rsidR="008857F4" w:rsidRPr="00192177">
        <w:rPr>
          <w:rFonts w:asciiTheme="minorHAnsi" w:hAnsiTheme="minorHAnsi" w:cstheme="minorHAnsi"/>
          <w:sz w:val="22"/>
          <w:szCs w:val="22"/>
        </w:rPr>
        <w:t>keyboard and</w:t>
      </w:r>
      <w:r w:rsidRPr="00192177">
        <w:rPr>
          <w:rFonts w:asciiTheme="minorHAnsi" w:hAnsiTheme="minorHAnsi" w:cstheme="minorHAnsi"/>
          <w:sz w:val="22"/>
          <w:szCs w:val="22"/>
        </w:rPr>
        <w:t xml:space="preserve"> is widely recognized for his original solo transcriptions of iconic film</w:t>
      </w:r>
      <w:r w:rsidR="00A84E70">
        <w:rPr>
          <w:rFonts w:asciiTheme="minorHAnsi" w:hAnsiTheme="minorHAnsi" w:cstheme="minorHAnsi"/>
          <w:sz w:val="22"/>
          <w:szCs w:val="22"/>
        </w:rPr>
        <w:t xml:space="preserve"> </w:t>
      </w:r>
      <w:r w:rsidRPr="00192177">
        <w:rPr>
          <w:rFonts w:asciiTheme="minorHAnsi" w:hAnsiTheme="minorHAnsi" w:cstheme="minorHAnsi"/>
          <w:sz w:val="22"/>
          <w:szCs w:val="22"/>
        </w:rPr>
        <w:t>scores, a repertoire he also champions on the podium, having led live-to-picture productions of more</w:t>
      </w:r>
      <w:r w:rsidR="00A84E70">
        <w:rPr>
          <w:rFonts w:asciiTheme="minorHAnsi" w:hAnsiTheme="minorHAnsi" w:cstheme="minorHAnsi"/>
          <w:sz w:val="22"/>
          <w:szCs w:val="22"/>
        </w:rPr>
        <w:t xml:space="preserve"> </w:t>
      </w:r>
      <w:r w:rsidRPr="00192177">
        <w:rPr>
          <w:rFonts w:asciiTheme="minorHAnsi" w:hAnsiTheme="minorHAnsi" w:cstheme="minorHAnsi"/>
          <w:sz w:val="22"/>
          <w:szCs w:val="22"/>
        </w:rPr>
        <w:t>than two dozen of the world’s most celebrated films. Through these projects and his digital presence,</w:t>
      </w:r>
      <w:r w:rsidR="00A84E70">
        <w:rPr>
          <w:rFonts w:asciiTheme="minorHAnsi" w:hAnsiTheme="minorHAnsi" w:cstheme="minorHAnsi"/>
          <w:sz w:val="22"/>
          <w:szCs w:val="22"/>
        </w:rPr>
        <w:t xml:space="preserve"> </w:t>
      </w:r>
      <w:r w:rsidRPr="00192177">
        <w:rPr>
          <w:rFonts w:asciiTheme="minorHAnsi" w:hAnsiTheme="minorHAnsi" w:cstheme="minorHAnsi"/>
          <w:sz w:val="22"/>
          <w:szCs w:val="22"/>
        </w:rPr>
        <w:t>he has cultivated a devoted global following for his multi-faceted artistry.</w:t>
      </w:r>
    </w:p>
    <w:p w14:paraId="0169DFC7" w14:textId="41505D59" w:rsidR="006C6E56" w:rsidRDefault="001D6B57" w:rsidP="007A3444">
      <w:pPr>
        <w:autoSpaceDE w:val="0"/>
        <w:autoSpaceDN w:val="0"/>
        <w:adjustRightInd w:val="0"/>
        <w:spacing w:after="240" w:line="252" w:lineRule="auto"/>
        <w:rPr>
          <w:rFonts w:asciiTheme="minorHAnsi" w:hAnsiTheme="minorHAnsi" w:cstheme="minorHAnsi"/>
          <w:sz w:val="22"/>
          <w:szCs w:val="22"/>
        </w:rPr>
      </w:pPr>
      <w:r w:rsidRPr="00192177">
        <w:rPr>
          <w:rFonts w:asciiTheme="minorHAnsi" w:hAnsiTheme="minorHAnsi" w:cstheme="minorHAnsi"/>
          <w:sz w:val="22"/>
          <w:szCs w:val="22"/>
        </w:rPr>
        <w:t>Born in Seattle, Mitchell holds degrees from the University of Texas at Austin and Western</w:t>
      </w:r>
      <w:r w:rsidR="00A84E70">
        <w:rPr>
          <w:rFonts w:asciiTheme="minorHAnsi" w:hAnsiTheme="minorHAnsi" w:cstheme="minorHAnsi"/>
          <w:sz w:val="22"/>
          <w:szCs w:val="22"/>
        </w:rPr>
        <w:t xml:space="preserve"> </w:t>
      </w:r>
      <w:r w:rsidRPr="00192177">
        <w:rPr>
          <w:rFonts w:asciiTheme="minorHAnsi" w:hAnsiTheme="minorHAnsi" w:cstheme="minorHAnsi"/>
          <w:sz w:val="22"/>
          <w:szCs w:val="22"/>
        </w:rPr>
        <w:t>Washington</w:t>
      </w:r>
      <w:r w:rsidR="00A84E70">
        <w:rPr>
          <w:rFonts w:asciiTheme="minorHAnsi" w:hAnsiTheme="minorHAnsi" w:cstheme="minorHAnsi"/>
          <w:sz w:val="22"/>
          <w:szCs w:val="22"/>
        </w:rPr>
        <w:t xml:space="preserve"> </w:t>
      </w:r>
      <w:r w:rsidRPr="00192177">
        <w:rPr>
          <w:rFonts w:asciiTheme="minorHAnsi" w:hAnsiTheme="minorHAnsi" w:cstheme="minorHAnsi"/>
          <w:sz w:val="22"/>
          <w:szCs w:val="22"/>
        </w:rPr>
        <w:t>University. He studied with Leonard Slatkin at the National Conducting Institute and</w:t>
      </w:r>
      <w:r w:rsidR="00A84E70">
        <w:rPr>
          <w:rFonts w:asciiTheme="minorHAnsi" w:hAnsiTheme="minorHAnsi" w:cstheme="minorHAnsi"/>
          <w:sz w:val="22"/>
          <w:szCs w:val="22"/>
        </w:rPr>
        <w:t xml:space="preserve"> </w:t>
      </w:r>
      <w:r w:rsidRPr="00192177">
        <w:rPr>
          <w:rFonts w:asciiTheme="minorHAnsi" w:hAnsiTheme="minorHAnsi" w:cstheme="minorHAnsi"/>
          <w:sz w:val="22"/>
          <w:szCs w:val="22"/>
        </w:rPr>
        <w:t>was mentored by Kurt Masur and Lorin Maazel.</w:t>
      </w:r>
    </w:p>
    <w:p w14:paraId="20E650CD" w14:textId="77777777" w:rsidR="007A3444" w:rsidRPr="007A3444" w:rsidRDefault="007A3444" w:rsidP="007A3444">
      <w:pPr>
        <w:autoSpaceDE w:val="0"/>
        <w:autoSpaceDN w:val="0"/>
        <w:adjustRightInd w:val="0"/>
        <w:spacing w:after="240" w:line="252" w:lineRule="auto"/>
        <w:rPr>
          <w:rFonts w:asciiTheme="minorHAnsi" w:hAnsiTheme="minorHAnsi" w:cstheme="minorHAnsi"/>
          <w:sz w:val="12"/>
          <w:szCs w:val="12"/>
        </w:rPr>
      </w:pPr>
    </w:p>
    <w:p w14:paraId="15B05B92" w14:textId="2DEF566E" w:rsidR="00F95C21" w:rsidRPr="00192177" w:rsidRDefault="66F1A3C9" w:rsidP="006650AC">
      <w:pPr>
        <w:shd w:val="clear" w:color="auto" w:fill="FFFFFF" w:themeFill="background1"/>
        <w:spacing w:afterLines="100" w:after="240"/>
        <w:rPr>
          <w:rFonts w:asciiTheme="minorHAnsi" w:hAnsiTheme="minorHAnsi" w:cstheme="minorHAnsi"/>
          <w:b/>
          <w:bCs/>
          <w:sz w:val="22"/>
          <w:szCs w:val="22"/>
        </w:rPr>
      </w:pPr>
      <w:r w:rsidRPr="00192177">
        <w:rPr>
          <w:rFonts w:asciiTheme="minorHAnsi" w:hAnsiTheme="minorHAnsi" w:cstheme="minorHAnsi"/>
          <w:noProof/>
          <w:sz w:val="22"/>
          <w:szCs w:val="22"/>
        </w:rPr>
        <w:drawing>
          <wp:anchor distT="0" distB="0" distL="114300" distR="114300" simplePos="0" relativeHeight="251658242" behindDoc="0" locked="0" layoutInCell="1" allowOverlap="1" wp14:anchorId="01F65F77" wp14:editId="301FC095">
            <wp:simplePos x="0" y="0"/>
            <wp:positionH relativeFrom="column">
              <wp:posOffset>1905</wp:posOffset>
            </wp:positionH>
            <wp:positionV relativeFrom="paragraph">
              <wp:posOffset>5715</wp:posOffset>
            </wp:positionV>
            <wp:extent cx="1711325" cy="2136775"/>
            <wp:effectExtent l="0" t="0" r="3175" b="0"/>
            <wp:wrapSquare wrapText="bothSides"/>
            <wp:docPr id="34578284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782840" name="Picture 345782840"/>
                    <pic:cNvPicPr/>
                  </pic:nvPicPr>
                  <pic:blipFill rotWithShape="1">
                    <a:blip r:embed="rId17">
                      <a:extLst>
                        <a:ext uri="{28A0092B-C50C-407E-A947-70E740481C1C}">
                          <a14:useLocalDpi xmlns:a14="http://schemas.microsoft.com/office/drawing/2010/main"/>
                        </a:ext>
                      </a:extLst>
                    </a:blip>
                    <a:srcRect t="6360"/>
                    <a:stretch>
                      <a:fillRect/>
                    </a:stretch>
                  </pic:blipFill>
                  <pic:spPr bwMode="auto">
                    <a:xfrm>
                      <a:off x="0" y="0"/>
                      <a:ext cx="1711325" cy="2136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92177">
        <w:rPr>
          <w:rFonts w:asciiTheme="minorHAnsi" w:hAnsiTheme="minorHAnsi" w:cstheme="minorHAnsi"/>
          <w:b/>
          <w:bCs/>
          <w:sz w:val="22"/>
          <w:szCs w:val="22"/>
        </w:rPr>
        <w:t>Benjamin</w:t>
      </w:r>
      <w:r w:rsidR="001D6B57" w:rsidRPr="00192177">
        <w:rPr>
          <w:rFonts w:asciiTheme="minorHAnsi" w:hAnsiTheme="minorHAnsi" w:cstheme="minorHAnsi"/>
          <w:b/>
          <w:bCs/>
          <w:sz w:val="22"/>
          <w:szCs w:val="22"/>
        </w:rPr>
        <w:t xml:space="preserve"> </w:t>
      </w:r>
      <w:r w:rsidRPr="00192177">
        <w:rPr>
          <w:rFonts w:asciiTheme="minorHAnsi" w:hAnsiTheme="minorHAnsi" w:cstheme="minorHAnsi"/>
          <w:b/>
          <w:bCs/>
          <w:sz w:val="22"/>
          <w:szCs w:val="22"/>
        </w:rPr>
        <w:t>Beilman</w:t>
      </w:r>
      <w:r w:rsidR="0120F078" w:rsidRPr="00192177">
        <w:rPr>
          <w:rFonts w:asciiTheme="minorHAnsi" w:hAnsiTheme="minorHAnsi" w:cstheme="minorHAnsi"/>
          <w:b/>
          <w:bCs/>
          <w:sz w:val="22"/>
          <w:szCs w:val="22"/>
        </w:rPr>
        <w:t xml:space="preserve"> </w:t>
      </w:r>
      <w:r w:rsidR="00E459D4" w:rsidRPr="00192177">
        <w:rPr>
          <w:rFonts w:asciiTheme="minorHAnsi" w:hAnsiTheme="minorHAnsi" w:cstheme="minorHAnsi"/>
          <w:sz w:val="22"/>
          <w:szCs w:val="22"/>
        </w:rPr>
        <w:br/>
      </w:r>
      <w:r w:rsidRPr="00192177">
        <w:rPr>
          <w:rFonts w:asciiTheme="minorHAnsi" w:hAnsiTheme="minorHAnsi" w:cstheme="minorHAnsi"/>
          <w:b/>
          <w:bCs/>
          <w:sz w:val="22"/>
          <w:szCs w:val="22"/>
        </w:rPr>
        <w:t>Violin</w:t>
      </w:r>
    </w:p>
    <w:p w14:paraId="6F39FF5C" w14:textId="77777777" w:rsidR="00AC542B" w:rsidRPr="00192177" w:rsidRDefault="533B44A0" w:rsidP="006650AC">
      <w:pPr>
        <w:shd w:val="clear" w:color="auto" w:fill="FFFFFF" w:themeFill="background1"/>
        <w:spacing w:afterLines="120" w:after="288" w:line="252" w:lineRule="auto"/>
        <w:rPr>
          <w:rFonts w:asciiTheme="minorHAnsi" w:eastAsiaTheme="minorEastAsia" w:hAnsiTheme="minorHAnsi" w:cstheme="minorHAnsi"/>
          <w:color w:val="000000" w:themeColor="text1"/>
          <w:sz w:val="22"/>
          <w:szCs w:val="22"/>
        </w:rPr>
      </w:pPr>
      <w:r w:rsidRPr="00192177">
        <w:rPr>
          <w:rFonts w:asciiTheme="minorHAnsi" w:eastAsiaTheme="minorEastAsia" w:hAnsiTheme="minorHAnsi" w:cstheme="minorHAnsi"/>
          <w:color w:val="000000" w:themeColor="text1"/>
          <w:sz w:val="22"/>
          <w:szCs w:val="22"/>
        </w:rPr>
        <w:t>Benjamin Beilman has earned international acclaim for his passionate performances and distinctive tone—</w:t>
      </w:r>
      <w:r w:rsidRPr="00192177">
        <w:rPr>
          <w:rFonts w:asciiTheme="minorHAnsi" w:eastAsiaTheme="minorEastAsia" w:hAnsiTheme="minorHAnsi" w:cstheme="minorHAnsi"/>
          <w:i/>
          <w:iCs/>
          <w:color w:val="000000" w:themeColor="text1"/>
          <w:sz w:val="22"/>
          <w:szCs w:val="22"/>
        </w:rPr>
        <w:t>The New York Times</w:t>
      </w:r>
      <w:r w:rsidRPr="00192177">
        <w:rPr>
          <w:rFonts w:asciiTheme="minorHAnsi" w:eastAsiaTheme="minorEastAsia" w:hAnsiTheme="minorHAnsi" w:cstheme="minorHAnsi"/>
          <w:color w:val="000000" w:themeColor="text1"/>
          <w:sz w:val="22"/>
          <w:szCs w:val="22"/>
        </w:rPr>
        <w:t> called it “muscular with a glint of violence,” while </w:t>
      </w:r>
      <w:r w:rsidRPr="00192177">
        <w:rPr>
          <w:rFonts w:asciiTheme="minorHAnsi" w:eastAsiaTheme="minorEastAsia" w:hAnsiTheme="minorHAnsi" w:cstheme="minorHAnsi"/>
          <w:i/>
          <w:iCs/>
          <w:color w:val="000000" w:themeColor="text1"/>
          <w:sz w:val="22"/>
          <w:szCs w:val="22"/>
        </w:rPr>
        <w:t>The Strad</w:t>
      </w:r>
      <w:r w:rsidRPr="00192177">
        <w:rPr>
          <w:rFonts w:asciiTheme="minorHAnsi" w:eastAsiaTheme="minorEastAsia" w:hAnsiTheme="minorHAnsi" w:cstheme="minorHAnsi"/>
          <w:color w:val="000000" w:themeColor="text1"/>
          <w:sz w:val="22"/>
          <w:szCs w:val="22"/>
        </w:rPr>
        <w:t xml:space="preserve"> praised its “pure poetry.” Praised for his instinctive sense of form and color, he uncovers new depths in familiar works and expands the violin’s expressive range through his commitment to contemporary music. </w:t>
      </w:r>
    </w:p>
    <w:p w14:paraId="4DF6AA53" w14:textId="4B751F42" w:rsidR="00E459D4" w:rsidRPr="00A84E70" w:rsidRDefault="533B44A0" w:rsidP="006650AC">
      <w:pPr>
        <w:shd w:val="clear" w:color="auto" w:fill="FFFFFF" w:themeFill="background1"/>
        <w:spacing w:afterLines="120" w:after="288" w:line="252" w:lineRule="auto"/>
        <w:rPr>
          <w:rFonts w:asciiTheme="minorHAnsi" w:eastAsiaTheme="minorEastAsia" w:hAnsiTheme="minorHAnsi" w:cstheme="minorHAnsi"/>
          <w:color w:val="000000" w:themeColor="text1"/>
          <w:sz w:val="22"/>
          <w:szCs w:val="22"/>
        </w:rPr>
      </w:pPr>
      <w:r w:rsidRPr="00192177">
        <w:rPr>
          <w:rFonts w:asciiTheme="minorHAnsi" w:eastAsiaTheme="minorEastAsia" w:hAnsiTheme="minorHAnsi" w:cstheme="minorHAnsi"/>
          <w:color w:val="000000" w:themeColor="text1"/>
          <w:sz w:val="22"/>
          <w:szCs w:val="22"/>
        </w:rPr>
        <w:t xml:space="preserve">Recent and upcoming orchestral highlights include his subscription debut with the Berlin Philharmonic—following a 2024 US tour with the orchestra—and appearances with the Minnesota Orchestra, Dresden Philharmonic, Antwerp Symphony, and Nashville Symphony. </w:t>
      </w:r>
      <w:r w:rsidRPr="00192177">
        <w:rPr>
          <w:rFonts w:asciiTheme="minorHAnsi" w:eastAsiaTheme="minorEastAsia" w:hAnsiTheme="minorHAnsi" w:cstheme="minorHAnsi"/>
          <w:color w:val="212121"/>
          <w:sz w:val="22"/>
          <w:szCs w:val="22"/>
        </w:rPr>
        <w:t xml:space="preserve">Beilman </w:t>
      </w:r>
      <w:r w:rsidRPr="00192177">
        <w:rPr>
          <w:rFonts w:asciiTheme="minorHAnsi" w:eastAsiaTheme="minorEastAsia" w:hAnsiTheme="minorHAnsi" w:cstheme="minorHAnsi"/>
          <w:color w:val="000000" w:themeColor="text1"/>
          <w:sz w:val="22"/>
          <w:szCs w:val="22"/>
        </w:rPr>
        <w:t xml:space="preserve">records for Warner Classics and has received a </w:t>
      </w:r>
      <w:proofErr w:type="spellStart"/>
      <w:r w:rsidRPr="00192177">
        <w:rPr>
          <w:rFonts w:asciiTheme="minorHAnsi" w:eastAsiaTheme="minorEastAsia" w:hAnsiTheme="minorHAnsi" w:cstheme="minorHAnsi"/>
          <w:color w:val="000000" w:themeColor="text1"/>
          <w:sz w:val="22"/>
          <w:szCs w:val="22"/>
        </w:rPr>
        <w:t>Borletti-Buitoni</w:t>
      </w:r>
      <w:proofErr w:type="spellEnd"/>
      <w:r w:rsidRPr="00192177">
        <w:rPr>
          <w:rFonts w:asciiTheme="minorHAnsi" w:eastAsiaTheme="minorEastAsia" w:hAnsiTheme="minorHAnsi" w:cstheme="minorHAnsi"/>
          <w:color w:val="000000" w:themeColor="text1"/>
          <w:sz w:val="22"/>
          <w:szCs w:val="22"/>
        </w:rPr>
        <w:t xml:space="preserve"> Trust Fellowship, an Avery Fisher Career Grant and a London Music Masters Award. He performs with the ex-</w:t>
      </w:r>
      <w:proofErr w:type="spellStart"/>
      <w:r w:rsidRPr="00192177">
        <w:rPr>
          <w:rFonts w:asciiTheme="minorHAnsi" w:eastAsiaTheme="minorEastAsia" w:hAnsiTheme="minorHAnsi" w:cstheme="minorHAnsi"/>
          <w:color w:val="000000" w:themeColor="text1"/>
          <w:sz w:val="22"/>
          <w:szCs w:val="22"/>
        </w:rPr>
        <w:t>Balaković</w:t>
      </w:r>
      <w:proofErr w:type="spellEnd"/>
      <w:r w:rsidRPr="00192177">
        <w:rPr>
          <w:rFonts w:asciiTheme="minorHAnsi" w:eastAsiaTheme="minorEastAsia" w:hAnsiTheme="minorHAnsi" w:cstheme="minorHAnsi"/>
          <w:color w:val="000000" w:themeColor="text1"/>
          <w:sz w:val="22"/>
          <w:szCs w:val="22"/>
        </w:rPr>
        <w:t xml:space="preserve"> F. X. Tourte bow (c. 1820), and plays the “</w:t>
      </w:r>
      <w:proofErr w:type="spellStart"/>
      <w:r w:rsidRPr="00192177">
        <w:rPr>
          <w:rFonts w:asciiTheme="minorHAnsi" w:eastAsiaTheme="minorEastAsia" w:hAnsiTheme="minorHAnsi" w:cstheme="minorHAnsi"/>
          <w:color w:val="000000" w:themeColor="text1"/>
          <w:sz w:val="22"/>
          <w:szCs w:val="22"/>
        </w:rPr>
        <w:t>Ysaÿe</w:t>
      </w:r>
      <w:proofErr w:type="spellEnd"/>
      <w:r w:rsidRPr="00192177">
        <w:rPr>
          <w:rFonts w:asciiTheme="minorHAnsi" w:eastAsiaTheme="minorEastAsia" w:hAnsiTheme="minorHAnsi" w:cstheme="minorHAnsi"/>
          <w:color w:val="000000" w:themeColor="text1"/>
          <w:sz w:val="22"/>
          <w:szCs w:val="22"/>
        </w:rPr>
        <w:t>” Guarneri del Gesù from 1740, on loan from the Sasakawa Music Foundation.</w:t>
      </w:r>
    </w:p>
    <w:p w14:paraId="3BFCECB2" w14:textId="69AF3D86" w:rsidR="00BB2050" w:rsidRPr="007A3444" w:rsidRDefault="00BB2050" w:rsidP="053253C1">
      <w:pPr>
        <w:spacing w:after="160"/>
        <w:rPr>
          <w:rFonts w:asciiTheme="minorHAnsi" w:eastAsia="Calibri" w:hAnsiTheme="minorHAnsi" w:cstheme="minorHAnsi"/>
          <w:b/>
          <w:bCs/>
          <w:sz w:val="12"/>
          <w:szCs w:val="12"/>
        </w:rPr>
      </w:pPr>
    </w:p>
    <w:p w14:paraId="349EBF5F" w14:textId="77777777" w:rsidR="006650AC" w:rsidRDefault="00BB2050" w:rsidP="006650AC">
      <w:pPr>
        <w:spacing w:after="80"/>
        <w:rPr>
          <w:rFonts w:asciiTheme="minorHAnsi" w:eastAsia="Calibri" w:hAnsiTheme="minorHAnsi" w:cstheme="minorHAnsi"/>
          <w:b/>
          <w:bCs/>
          <w:sz w:val="22"/>
          <w:szCs w:val="22"/>
        </w:rPr>
      </w:pPr>
      <w:r w:rsidRPr="00192177">
        <w:rPr>
          <w:rFonts w:asciiTheme="minorHAnsi" w:hAnsiTheme="minorHAnsi" w:cstheme="minorHAnsi"/>
          <w:noProof/>
          <w:sz w:val="22"/>
          <w:szCs w:val="22"/>
        </w:rPr>
        <w:drawing>
          <wp:anchor distT="0" distB="0" distL="114300" distR="114300" simplePos="0" relativeHeight="251658241" behindDoc="0" locked="0" layoutInCell="1" allowOverlap="1" wp14:anchorId="3D9F36CF" wp14:editId="0FBC130A">
            <wp:simplePos x="0" y="0"/>
            <wp:positionH relativeFrom="column">
              <wp:posOffset>1905</wp:posOffset>
            </wp:positionH>
            <wp:positionV relativeFrom="paragraph">
              <wp:posOffset>25831</wp:posOffset>
            </wp:positionV>
            <wp:extent cx="1526540" cy="2065020"/>
            <wp:effectExtent l="0" t="0" r="0" b="5080"/>
            <wp:wrapSquare wrapText="bothSides"/>
            <wp:docPr id="34192511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925110" name="Picture 341925110"/>
                    <pic:cNvPicPr/>
                  </pic:nvPicPr>
                  <pic:blipFill rotWithShape="1">
                    <a:blip r:embed="rId18">
                      <a:extLst>
                        <a:ext uri="{28A0092B-C50C-407E-A947-70E740481C1C}">
                          <a14:useLocalDpi xmlns:a14="http://schemas.microsoft.com/office/drawing/2010/main"/>
                        </a:ext>
                      </a:extLst>
                    </a:blip>
                    <a:srcRect t="5768" b="4016"/>
                    <a:stretch>
                      <a:fillRect/>
                    </a:stretch>
                  </pic:blipFill>
                  <pic:spPr bwMode="auto">
                    <a:xfrm>
                      <a:off x="0" y="0"/>
                      <a:ext cx="1526540" cy="20650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533B44A0" w:rsidRPr="00192177">
        <w:rPr>
          <w:rFonts w:asciiTheme="minorHAnsi" w:eastAsia="Calibri" w:hAnsiTheme="minorHAnsi" w:cstheme="minorHAnsi"/>
          <w:b/>
          <w:bCs/>
          <w:sz w:val="22"/>
          <w:szCs w:val="22"/>
        </w:rPr>
        <w:t>Michael Kaufman</w:t>
      </w:r>
      <w:r w:rsidR="000B644F" w:rsidRPr="00192177">
        <w:rPr>
          <w:rFonts w:asciiTheme="minorHAnsi" w:eastAsia="Calibri" w:hAnsiTheme="minorHAnsi" w:cstheme="minorHAnsi"/>
          <w:b/>
          <w:bCs/>
          <w:sz w:val="22"/>
          <w:szCs w:val="22"/>
        </w:rPr>
        <w:t xml:space="preserve"> </w:t>
      </w:r>
      <w:r w:rsidR="000B096A" w:rsidRPr="00192177">
        <w:rPr>
          <w:rFonts w:asciiTheme="minorHAnsi" w:hAnsiTheme="minorHAnsi" w:cstheme="minorHAnsi"/>
          <w:sz w:val="22"/>
          <w:szCs w:val="22"/>
        </w:rPr>
        <w:br/>
      </w:r>
      <w:r w:rsidR="6CDAE290" w:rsidRPr="00192177">
        <w:rPr>
          <w:rFonts w:asciiTheme="minorHAnsi" w:eastAsia="Calibri" w:hAnsiTheme="minorHAnsi" w:cstheme="minorHAnsi"/>
          <w:b/>
          <w:bCs/>
          <w:sz w:val="22"/>
          <w:szCs w:val="22"/>
        </w:rPr>
        <w:t>Cello</w:t>
      </w:r>
    </w:p>
    <w:p w14:paraId="1548449F" w14:textId="44776D09" w:rsidR="00CD292F" w:rsidRPr="006650AC" w:rsidRDefault="6CDAE290" w:rsidP="006650AC">
      <w:pPr>
        <w:spacing w:after="240" w:line="252" w:lineRule="auto"/>
        <w:rPr>
          <w:rFonts w:asciiTheme="minorHAnsi" w:eastAsia="Calibri" w:hAnsiTheme="minorHAnsi" w:cstheme="minorHAnsi"/>
          <w:b/>
          <w:bCs/>
          <w:sz w:val="22"/>
          <w:szCs w:val="22"/>
        </w:rPr>
      </w:pPr>
      <w:r w:rsidRPr="00192177">
        <w:rPr>
          <w:rFonts w:asciiTheme="minorHAnsi" w:eastAsiaTheme="minorEastAsia" w:hAnsiTheme="minorHAnsi" w:cstheme="minorHAnsi"/>
          <w:color w:val="000000" w:themeColor="text1"/>
          <w:sz w:val="22"/>
          <w:szCs w:val="22"/>
        </w:rPr>
        <w:t>Dr. Michael Kaufman is an internationally acclaimed cellist whose performances are distinguished by their depth, versatility, and expressive power. Equally at home in solo, chamber, and orchestral settings, Dr. Kaufman is Assistant Professor of Cello, Education and Outreach at the University of Utah, where he brings a passionate commitment to mentorship and artistic exploration.</w:t>
      </w:r>
    </w:p>
    <w:p w14:paraId="66045B27" w14:textId="5292A868" w:rsidR="00CD292F" w:rsidRPr="00192177" w:rsidRDefault="6CDAE290" w:rsidP="006650AC">
      <w:pPr>
        <w:pStyle w:val="NormalWeb"/>
        <w:spacing w:before="0" w:beforeAutospacing="0" w:after="240" w:afterAutospacing="0" w:line="252" w:lineRule="auto"/>
        <w:rPr>
          <w:rFonts w:asciiTheme="minorHAnsi" w:eastAsiaTheme="minorEastAsia" w:hAnsiTheme="minorHAnsi" w:cstheme="minorHAnsi"/>
          <w:color w:val="000000" w:themeColor="text1"/>
          <w:sz w:val="22"/>
          <w:szCs w:val="22"/>
        </w:rPr>
      </w:pPr>
      <w:r w:rsidRPr="00192177">
        <w:rPr>
          <w:rFonts w:asciiTheme="minorHAnsi" w:eastAsiaTheme="minorEastAsia" w:hAnsiTheme="minorHAnsi" w:cstheme="minorHAnsi"/>
          <w:color w:val="000000" w:themeColor="text1"/>
          <w:sz w:val="22"/>
          <w:szCs w:val="22"/>
        </w:rPr>
        <w:t xml:space="preserve">Celebrated for his dynamic artistry, Dr. Kaufman has appeared at premier venues including Zankel and Weill Hall at </w:t>
      </w:r>
      <w:proofErr w:type="gramStart"/>
      <w:r w:rsidRPr="00192177">
        <w:rPr>
          <w:rFonts w:asciiTheme="minorHAnsi" w:eastAsiaTheme="minorEastAsia" w:hAnsiTheme="minorHAnsi" w:cstheme="minorHAnsi"/>
          <w:color w:val="000000" w:themeColor="text1"/>
          <w:sz w:val="22"/>
          <w:szCs w:val="22"/>
        </w:rPr>
        <w:t>Carnegie Hall, and</w:t>
      </w:r>
      <w:proofErr w:type="gramEnd"/>
      <w:r w:rsidRPr="00192177">
        <w:rPr>
          <w:rFonts w:asciiTheme="minorHAnsi" w:eastAsiaTheme="minorEastAsia" w:hAnsiTheme="minorHAnsi" w:cstheme="minorHAnsi"/>
          <w:color w:val="000000" w:themeColor="text1"/>
          <w:sz w:val="22"/>
          <w:szCs w:val="22"/>
        </w:rPr>
        <w:t xml:space="preserve"> has been featured in major festivals such as Open Chamber Music at Prussia Cove, Yellow Barn, </w:t>
      </w:r>
      <w:proofErr w:type="spellStart"/>
      <w:r w:rsidRPr="00192177">
        <w:rPr>
          <w:rFonts w:asciiTheme="minorHAnsi" w:eastAsiaTheme="minorEastAsia" w:hAnsiTheme="minorHAnsi" w:cstheme="minorHAnsi"/>
          <w:color w:val="000000" w:themeColor="text1"/>
          <w:sz w:val="22"/>
          <w:szCs w:val="22"/>
        </w:rPr>
        <w:t>Music@Menlo</w:t>
      </w:r>
      <w:proofErr w:type="spellEnd"/>
      <w:r w:rsidRPr="00192177">
        <w:rPr>
          <w:rFonts w:asciiTheme="minorHAnsi" w:eastAsiaTheme="minorEastAsia" w:hAnsiTheme="minorHAnsi" w:cstheme="minorHAnsi"/>
          <w:color w:val="000000" w:themeColor="text1"/>
          <w:sz w:val="22"/>
          <w:szCs w:val="22"/>
        </w:rPr>
        <w:t xml:space="preserve">, and the Verbier Festival. He has collaborated with renowned artists including Midori and </w:t>
      </w:r>
      <w:r w:rsidR="008857F4" w:rsidRPr="00192177">
        <w:rPr>
          <w:rFonts w:asciiTheme="minorHAnsi" w:eastAsiaTheme="minorEastAsia" w:hAnsiTheme="minorHAnsi" w:cstheme="minorHAnsi"/>
          <w:color w:val="000000" w:themeColor="text1"/>
          <w:sz w:val="22"/>
          <w:szCs w:val="22"/>
        </w:rPr>
        <w:t>Kim Kashkashian and</w:t>
      </w:r>
      <w:r w:rsidRPr="00192177">
        <w:rPr>
          <w:rFonts w:asciiTheme="minorHAnsi" w:eastAsiaTheme="minorEastAsia" w:hAnsiTheme="minorHAnsi" w:cstheme="minorHAnsi"/>
          <w:color w:val="000000" w:themeColor="text1"/>
          <w:sz w:val="22"/>
          <w:szCs w:val="22"/>
        </w:rPr>
        <w:t xml:space="preserve"> has performed as principal cellist with La Monnaie Opera in Brussels.</w:t>
      </w:r>
    </w:p>
    <w:p w14:paraId="73666C10" w14:textId="77777777" w:rsidR="006650AC" w:rsidRDefault="6CDAE290" w:rsidP="006650AC">
      <w:pPr>
        <w:pStyle w:val="NormalWeb"/>
        <w:spacing w:before="0" w:beforeAutospacing="0" w:after="240" w:afterAutospacing="0" w:line="252" w:lineRule="auto"/>
        <w:rPr>
          <w:rFonts w:asciiTheme="minorHAnsi" w:eastAsiaTheme="minorEastAsia" w:hAnsiTheme="minorHAnsi" w:cstheme="minorHAnsi"/>
          <w:color w:val="000000" w:themeColor="text1"/>
          <w:sz w:val="22"/>
          <w:szCs w:val="22"/>
        </w:rPr>
      </w:pPr>
      <w:r w:rsidRPr="00192177">
        <w:rPr>
          <w:rFonts w:asciiTheme="minorHAnsi" w:eastAsiaTheme="minorEastAsia" w:hAnsiTheme="minorHAnsi" w:cstheme="minorHAnsi"/>
          <w:color w:val="000000" w:themeColor="text1"/>
          <w:sz w:val="22"/>
          <w:szCs w:val="22"/>
        </w:rPr>
        <w:lastRenderedPageBreak/>
        <w:t xml:space="preserve">His discography includes recordings for ECM Records, notably the works of Tigran </w:t>
      </w:r>
      <w:proofErr w:type="spellStart"/>
      <w:r w:rsidRPr="00192177">
        <w:rPr>
          <w:rFonts w:asciiTheme="minorHAnsi" w:eastAsiaTheme="minorEastAsia" w:hAnsiTheme="minorHAnsi" w:cstheme="minorHAnsi"/>
          <w:color w:val="000000" w:themeColor="text1"/>
          <w:sz w:val="22"/>
          <w:szCs w:val="22"/>
        </w:rPr>
        <w:t>Mansurian</w:t>
      </w:r>
      <w:proofErr w:type="spellEnd"/>
      <w:r w:rsidRPr="00192177">
        <w:rPr>
          <w:rFonts w:asciiTheme="minorHAnsi" w:eastAsiaTheme="minorEastAsia" w:hAnsiTheme="minorHAnsi" w:cstheme="minorHAnsi"/>
          <w:color w:val="000000" w:themeColor="text1"/>
          <w:sz w:val="22"/>
          <w:szCs w:val="22"/>
        </w:rPr>
        <w:t>, and the recent release of </w:t>
      </w:r>
      <w:r w:rsidRPr="00192177">
        <w:rPr>
          <w:rFonts w:asciiTheme="minorHAnsi" w:eastAsiaTheme="minorEastAsia" w:hAnsiTheme="minorHAnsi" w:cstheme="minorHAnsi"/>
          <w:i/>
          <w:iCs/>
          <w:color w:val="000000" w:themeColor="text1"/>
          <w:sz w:val="22"/>
          <w:szCs w:val="22"/>
        </w:rPr>
        <w:t>Clair de lune</w:t>
      </w:r>
      <w:r w:rsidRPr="00192177">
        <w:rPr>
          <w:rFonts w:asciiTheme="minorHAnsi" w:eastAsiaTheme="minorEastAsia" w:hAnsiTheme="minorHAnsi" w:cstheme="minorHAnsi"/>
          <w:color w:val="000000" w:themeColor="text1"/>
          <w:sz w:val="22"/>
          <w:szCs w:val="22"/>
        </w:rPr>
        <w:t> with the SAKURA Cello Quintet on the Platoon label. A committed advocate for contemporary music, Dr. Kaufman has premiered numerous new works, including Sean Friar’s concerto with the Eastman Wind Ensemble and Brett Dean’s </w:t>
      </w:r>
      <w:r w:rsidRPr="00192177">
        <w:rPr>
          <w:rFonts w:asciiTheme="minorHAnsi" w:eastAsiaTheme="minorEastAsia" w:hAnsiTheme="minorHAnsi" w:cstheme="minorHAnsi"/>
          <w:i/>
          <w:iCs/>
          <w:color w:val="000000" w:themeColor="text1"/>
          <w:sz w:val="22"/>
          <w:szCs w:val="22"/>
        </w:rPr>
        <w:t>12 Angry Men</w:t>
      </w:r>
      <w:r w:rsidRPr="00192177">
        <w:rPr>
          <w:rFonts w:asciiTheme="minorHAnsi" w:eastAsiaTheme="minorEastAsia" w:hAnsiTheme="minorHAnsi" w:cstheme="minorHAnsi"/>
          <w:color w:val="000000" w:themeColor="text1"/>
          <w:sz w:val="22"/>
          <w:szCs w:val="22"/>
        </w:rPr>
        <w:t xml:space="preserve"> at the Piatigorsky International Cello Festival. As founder and artistic director of Sunset </w:t>
      </w:r>
      <w:proofErr w:type="spellStart"/>
      <w:r w:rsidRPr="00192177">
        <w:rPr>
          <w:rFonts w:asciiTheme="minorHAnsi" w:eastAsiaTheme="minorEastAsia" w:hAnsiTheme="minorHAnsi" w:cstheme="minorHAnsi"/>
          <w:color w:val="000000" w:themeColor="text1"/>
          <w:sz w:val="22"/>
          <w:szCs w:val="22"/>
        </w:rPr>
        <w:t>ChamberFest</w:t>
      </w:r>
      <w:proofErr w:type="spellEnd"/>
      <w:r w:rsidRPr="00192177">
        <w:rPr>
          <w:rFonts w:asciiTheme="minorHAnsi" w:eastAsiaTheme="minorEastAsia" w:hAnsiTheme="minorHAnsi" w:cstheme="minorHAnsi"/>
          <w:color w:val="000000" w:themeColor="text1"/>
          <w:sz w:val="22"/>
          <w:szCs w:val="22"/>
        </w:rPr>
        <w:t xml:space="preserve"> and a founding member of the boundary-pushing cello quintet SAKURA, he curates programs that fuse classical masterpieces with bold, exploratory repertoire.</w:t>
      </w:r>
    </w:p>
    <w:p w14:paraId="01E8AB47" w14:textId="78D08AB6" w:rsidR="006C6E56" w:rsidRDefault="6CDAE290" w:rsidP="006650AC">
      <w:pPr>
        <w:pStyle w:val="NormalWeb"/>
        <w:spacing w:before="0" w:beforeAutospacing="0" w:after="240" w:afterAutospacing="0" w:line="252" w:lineRule="auto"/>
        <w:rPr>
          <w:rFonts w:asciiTheme="minorHAnsi" w:eastAsiaTheme="minorEastAsia" w:hAnsiTheme="minorHAnsi" w:cstheme="minorHAnsi"/>
          <w:color w:val="000000" w:themeColor="text1"/>
          <w:sz w:val="22"/>
          <w:szCs w:val="22"/>
        </w:rPr>
      </w:pPr>
      <w:r w:rsidRPr="00192177">
        <w:rPr>
          <w:rFonts w:asciiTheme="minorHAnsi" w:eastAsiaTheme="minorEastAsia" w:hAnsiTheme="minorHAnsi" w:cstheme="minorHAnsi"/>
          <w:color w:val="000000" w:themeColor="text1"/>
          <w:sz w:val="22"/>
          <w:szCs w:val="22"/>
        </w:rPr>
        <w:t>Dr. Kaufman earned his bachelor’s degree at the Eastman School of Music under Steven Doane, and his master’s and doctoral degrees from the University of Southern California studying with Ralph Kirshbaum. In addition to his role at the University of Utah, he is a faculty member at the Colburn School, a cellist with LA Opera and Principal Cello of the Pasadena Symphony. A dedicated advocate for the music of our time, he continues to inspire audiences and students alike through his visionary approach to performance and education.</w:t>
      </w:r>
    </w:p>
    <w:p w14:paraId="60B9A575" w14:textId="77777777" w:rsidR="006650AC" w:rsidRPr="006650AC" w:rsidRDefault="006650AC" w:rsidP="006650AC">
      <w:pPr>
        <w:pStyle w:val="NormalWeb"/>
        <w:spacing w:before="0" w:beforeAutospacing="0" w:after="240" w:afterAutospacing="0" w:line="252" w:lineRule="auto"/>
        <w:rPr>
          <w:rFonts w:asciiTheme="minorHAnsi" w:eastAsiaTheme="minorEastAsia" w:hAnsiTheme="minorHAnsi" w:cstheme="minorHAnsi"/>
          <w:color w:val="000000" w:themeColor="text1"/>
          <w:sz w:val="12"/>
          <w:szCs w:val="12"/>
        </w:rPr>
      </w:pPr>
    </w:p>
    <w:p w14:paraId="5DCBB738" w14:textId="6F0D69E9" w:rsidR="00CD292F" w:rsidRPr="00192177" w:rsidRDefault="2BF9536C" w:rsidP="006650AC">
      <w:pPr>
        <w:spacing w:before="240" w:after="240" w:line="252" w:lineRule="auto"/>
        <w:rPr>
          <w:rFonts w:asciiTheme="minorHAnsi" w:hAnsiTheme="minorHAnsi" w:cstheme="minorHAnsi"/>
          <w:sz w:val="22"/>
          <w:szCs w:val="22"/>
        </w:rPr>
      </w:pPr>
      <w:r w:rsidRPr="00192177">
        <w:rPr>
          <w:rFonts w:asciiTheme="minorHAnsi" w:hAnsiTheme="minorHAnsi" w:cstheme="minorHAnsi"/>
          <w:noProof/>
          <w:sz w:val="22"/>
          <w:szCs w:val="22"/>
        </w:rPr>
        <w:drawing>
          <wp:anchor distT="0" distB="0" distL="114300" distR="114300" simplePos="0" relativeHeight="251658243" behindDoc="0" locked="0" layoutInCell="1" allowOverlap="1" wp14:anchorId="2D600E95" wp14:editId="0E0DEF2F">
            <wp:simplePos x="0" y="0"/>
            <wp:positionH relativeFrom="column">
              <wp:posOffset>1905</wp:posOffset>
            </wp:positionH>
            <wp:positionV relativeFrom="paragraph">
              <wp:posOffset>95885</wp:posOffset>
            </wp:positionV>
            <wp:extent cx="1767205" cy="1845310"/>
            <wp:effectExtent l="0" t="0" r="0" b="0"/>
            <wp:wrapSquare wrapText="bothSides"/>
            <wp:docPr id="105831483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314832" name="Picture 1058314832"/>
                    <pic:cNvPicPr/>
                  </pic:nvPicPr>
                  <pic:blipFill rotWithShape="1">
                    <a:blip r:embed="rId19">
                      <a:extLst>
                        <a:ext uri="{28A0092B-C50C-407E-A947-70E740481C1C}">
                          <a14:useLocalDpi xmlns:a14="http://schemas.microsoft.com/office/drawing/2010/main"/>
                        </a:ext>
                      </a:extLst>
                    </a:blip>
                    <a:srcRect t="10604" b="19733"/>
                    <a:stretch>
                      <a:fillRect/>
                    </a:stretch>
                  </pic:blipFill>
                  <pic:spPr bwMode="auto">
                    <a:xfrm>
                      <a:off x="0" y="0"/>
                      <a:ext cx="1767205" cy="18453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92177">
        <w:rPr>
          <w:rFonts w:asciiTheme="minorHAnsi" w:eastAsia="Calibri" w:hAnsiTheme="minorHAnsi" w:cstheme="minorHAnsi"/>
          <w:b/>
          <w:bCs/>
          <w:sz w:val="22"/>
          <w:szCs w:val="22"/>
        </w:rPr>
        <w:t>Clayton Stephenson</w:t>
      </w:r>
      <w:r w:rsidR="003577C5" w:rsidRPr="00192177">
        <w:rPr>
          <w:rFonts w:asciiTheme="minorHAnsi" w:eastAsia="Calibri" w:hAnsiTheme="minorHAnsi" w:cstheme="minorHAnsi"/>
          <w:sz w:val="22"/>
          <w:szCs w:val="22"/>
        </w:rPr>
        <w:br/>
      </w:r>
      <w:r w:rsidR="00033D5C" w:rsidRPr="00192177">
        <w:rPr>
          <w:rFonts w:asciiTheme="minorHAnsi" w:eastAsia="Calibri" w:hAnsiTheme="minorHAnsi" w:cstheme="minorHAnsi"/>
          <w:b/>
          <w:bCs/>
          <w:sz w:val="22"/>
          <w:szCs w:val="22"/>
        </w:rPr>
        <w:t>Piano</w:t>
      </w:r>
    </w:p>
    <w:p w14:paraId="36D39B51" w14:textId="77777777" w:rsidR="007A3444" w:rsidRDefault="63FFAB5D" w:rsidP="006650AC">
      <w:pPr>
        <w:autoSpaceDE w:val="0"/>
        <w:autoSpaceDN w:val="0"/>
        <w:adjustRightInd w:val="0"/>
        <w:spacing w:after="240" w:line="252" w:lineRule="auto"/>
        <w:rPr>
          <w:rFonts w:asciiTheme="minorHAnsi" w:eastAsiaTheme="minorEastAsia" w:hAnsiTheme="minorHAnsi" w:cstheme="minorHAnsi"/>
          <w:color w:val="000000" w:themeColor="text1"/>
          <w:sz w:val="22"/>
          <w:szCs w:val="22"/>
        </w:rPr>
      </w:pPr>
      <w:r w:rsidRPr="00192177">
        <w:rPr>
          <w:rFonts w:asciiTheme="minorHAnsi" w:eastAsiaTheme="minorEastAsia" w:hAnsiTheme="minorHAnsi" w:cstheme="minorHAnsi"/>
          <w:color w:val="000000" w:themeColor="text1"/>
          <w:sz w:val="22"/>
          <w:szCs w:val="22"/>
        </w:rPr>
        <w:t>American pianist Clayton Stephenson’s love for music is immediately apparent in his joyous charisma onstage, expressive power, and natural ease at the instrument. Hailed for interpretations that are “fresh, incisive and characterfully alive” (</w:t>
      </w:r>
      <w:r w:rsidRPr="00192177">
        <w:rPr>
          <w:rFonts w:asciiTheme="minorHAnsi" w:eastAsiaTheme="minorEastAsia" w:hAnsiTheme="minorHAnsi" w:cstheme="minorHAnsi"/>
          <w:i/>
          <w:iCs/>
          <w:color w:val="000000" w:themeColor="text1"/>
          <w:sz w:val="22"/>
          <w:szCs w:val="22"/>
        </w:rPr>
        <w:t>Gramophone</w:t>
      </w:r>
      <w:r w:rsidRPr="00192177">
        <w:rPr>
          <w:rFonts w:asciiTheme="minorHAnsi" w:eastAsiaTheme="minorEastAsia" w:hAnsiTheme="minorHAnsi" w:cstheme="minorHAnsi"/>
          <w:color w:val="000000" w:themeColor="text1"/>
          <w:sz w:val="22"/>
          <w:szCs w:val="22"/>
        </w:rPr>
        <w:t xml:space="preserve">), he is committed to making an impact on the world through his music-making. Growing up in New York City, Clayton found musical inspiration in community programs. As he describes it, the “Third Street Music School jump-started my music education; the Young People’s Choir taught me phrasing and voicing; Juilliard’s Music Advancement Program introduced me to formal and rigorous piano training, which enabled me to get into Juilliard Pre-College; the Morningside Music Bridge validated my talent and elevated my self-confidence; and the Boy’s Club of New York exposed me to jazz.” </w:t>
      </w:r>
    </w:p>
    <w:p w14:paraId="260F9E37" w14:textId="6502C886" w:rsidR="008A075C" w:rsidRPr="006650AC" w:rsidRDefault="63FFAB5D" w:rsidP="006650AC">
      <w:pPr>
        <w:autoSpaceDE w:val="0"/>
        <w:autoSpaceDN w:val="0"/>
        <w:adjustRightInd w:val="0"/>
        <w:spacing w:after="240" w:line="252" w:lineRule="auto"/>
        <w:rPr>
          <w:rFonts w:asciiTheme="minorHAnsi" w:eastAsiaTheme="minorEastAsia" w:hAnsiTheme="minorHAnsi" w:cstheme="minorHAnsi"/>
          <w:color w:val="000000" w:themeColor="text1"/>
          <w:sz w:val="22"/>
          <w:szCs w:val="22"/>
        </w:rPr>
      </w:pPr>
      <w:r w:rsidRPr="00192177">
        <w:rPr>
          <w:rFonts w:asciiTheme="minorHAnsi" w:eastAsiaTheme="minorEastAsia" w:hAnsiTheme="minorHAnsi" w:cstheme="minorHAnsi"/>
          <w:color w:val="000000" w:themeColor="text1"/>
          <w:sz w:val="22"/>
          <w:szCs w:val="22"/>
        </w:rPr>
        <w:t xml:space="preserve">He received an Avery Fisher Career Grant in 2024 and is a 2025 Sphinx Medal of Excellence honoree. Recent and upcoming highlights include the New York Philharmonic and Houston and Cincinnati Symphony Orchestras; and Grant Park, Washington Performing Arts at the Kennedy Center, </w:t>
      </w:r>
      <w:proofErr w:type="spellStart"/>
      <w:r w:rsidRPr="00192177">
        <w:rPr>
          <w:rFonts w:asciiTheme="minorHAnsi" w:eastAsiaTheme="minorEastAsia" w:hAnsiTheme="minorHAnsi" w:cstheme="minorHAnsi"/>
          <w:color w:val="000000" w:themeColor="text1"/>
          <w:sz w:val="22"/>
          <w:szCs w:val="22"/>
        </w:rPr>
        <w:t>Fondation</w:t>
      </w:r>
      <w:proofErr w:type="spellEnd"/>
      <w:r w:rsidRPr="00192177">
        <w:rPr>
          <w:rFonts w:asciiTheme="minorHAnsi" w:eastAsiaTheme="minorEastAsia" w:hAnsiTheme="minorHAnsi" w:cstheme="minorHAnsi"/>
          <w:color w:val="000000" w:themeColor="text1"/>
          <w:sz w:val="22"/>
          <w:szCs w:val="22"/>
        </w:rPr>
        <w:t xml:space="preserve"> Louis Vuitton, and 92NY.</w:t>
      </w:r>
    </w:p>
    <w:p w14:paraId="0DB00D6A" w14:textId="4B783470" w:rsidR="006F18FF" w:rsidRPr="00192177" w:rsidRDefault="006F18FF" w:rsidP="008A075C">
      <w:pPr>
        <w:pBdr>
          <w:top w:val="nil"/>
          <w:left w:val="nil"/>
          <w:bottom w:val="nil"/>
          <w:right w:val="nil"/>
          <w:between w:val="nil"/>
        </w:pBdr>
        <w:shd w:val="clear" w:color="auto" w:fill="FFFFFF"/>
        <w:spacing w:after="150" w:line="276" w:lineRule="auto"/>
        <w:rPr>
          <w:rFonts w:asciiTheme="minorHAnsi" w:eastAsia="Calibri" w:hAnsiTheme="minorHAnsi" w:cstheme="minorHAnsi"/>
          <w:b/>
          <w:sz w:val="22"/>
          <w:szCs w:val="22"/>
        </w:rPr>
      </w:pPr>
    </w:p>
    <w:p w14:paraId="7EC4DF20" w14:textId="168226F4" w:rsidR="00833657" w:rsidRPr="00192177" w:rsidRDefault="42161D83" w:rsidP="6480693D">
      <w:pPr>
        <w:pBdr>
          <w:top w:val="nil"/>
          <w:left w:val="nil"/>
          <w:bottom w:val="nil"/>
          <w:right w:val="nil"/>
          <w:between w:val="nil"/>
        </w:pBdr>
        <w:shd w:val="clear" w:color="auto" w:fill="FFFFFF" w:themeFill="background1"/>
        <w:spacing w:after="150" w:line="276" w:lineRule="auto"/>
        <w:rPr>
          <w:rFonts w:asciiTheme="minorHAnsi" w:eastAsia="Calibri" w:hAnsiTheme="minorHAnsi" w:cstheme="minorHAnsi"/>
          <w:b/>
          <w:bCs/>
          <w:sz w:val="22"/>
          <w:szCs w:val="22"/>
        </w:rPr>
      </w:pPr>
      <w:r w:rsidRPr="00192177">
        <w:rPr>
          <w:rFonts w:asciiTheme="minorHAnsi" w:hAnsiTheme="minorHAnsi" w:cstheme="minorHAnsi"/>
          <w:noProof/>
          <w:sz w:val="22"/>
          <w:szCs w:val="22"/>
        </w:rPr>
        <w:drawing>
          <wp:anchor distT="0" distB="0" distL="114300" distR="114300" simplePos="0" relativeHeight="251658244" behindDoc="0" locked="0" layoutInCell="1" allowOverlap="1" wp14:anchorId="1523211A" wp14:editId="6CA82864">
            <wp:simplePos x="0" y="0"/>
            <wp:positionH relativeFrom="column">
              <wp:posOffset>1905</wp:posOffset>
            </wp:positionH>
            <wp:positionV relativeFrom="paragraph">
              <wp:posOffset>86995</wp:posOffset>
            </wp:positionV>
            <wp:extent cx="1526540" cy="1976120"/>
            <wp:effectExtent l="0" t="0" r="0" b="5080"/>
            <wp:wrapSquare wrapText="bothSides"/>
            <wp:docPr id="193590838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908380" name="Picture 1935908380"/>
                    <pic:cNvPicPr/>
                  </pic:nvPicPr>
                  <pic:blipFill rotWithShape="1">
                    <a:blip r:embed="rId20">
                      <a:extLst>
                        <a:ext uri="{28A0092B-C50C-407E-A947-70E740481C1C}">
                          <a14:useLocalDpi xmlns:a14="http://schemas.microsoft.com/office/drawing/2010/main"/>
                        </a:ext>
                      </a:extLst>
                    </a:blip>
                    <a:srcRect l="31101" t="4207" r="31250" b="9125"/>
                    <a:stretch>
                      <a:fillRect/>
                    </a:stretch>
                  </pic:blipFill>
                  <pic:spPr bwMode="auto">
                    <a:xfrm>
                      <a:off x="0" y="0"/>
                      <a:ext cx="1526540" cy="19761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92177">
        <w:rPr>
          <w:rFonts w:asciiTheme="minorHAnsi" w:eastAsia="Calibri" w:hAnsiTheme="minorHAnsi" w:cstheme="minorHAnsi"/>
          <w:b/>
          <w:bCs/>
          <w:sz w:val="22"/>
          <w:szCs w:val="22"/>
        </w:rPr>
        <w:t>Simone Porter</w:t>
      </w:r>
      <w:r w:rsidR="00833657" w:rsidRPr="00192177">
        <w:rPr>
          <w:rFonts w:asciiTheme="minorHAnsi" w:eastAsia="Calibri" w:hAnsiTheme="minorHAnsi" w:cstheme="minorHAnsi"/>
          <w:b/>
          <w:sz w:val="22"/>
          <w:szCs w:val="22"/>
        </w:rPr>
        <w:br/>
      </w:r>
      <w:r w:rsidR="6E9E8C70" w:rsidRPr="00192177">
        <w:rPr>
          <w:rFonts w:asciiTheme="minorHAnsi" w:eastAsia="Calibri" w:hAnsiTheme="minorHAnsi" w:cstheme="minorHAnsi"/>
          <w:b/>
          <w:bCs/>
          <w:sz w:val="22"/>
          <w:szCs w:val="22"/>
        </w:rPr>
        <w:t>Violin</w:t>
      </w:r>
    </w:p>
    <w:p w14:paraId="63732CE9" w14:textId="5F5CBECF" w:rsidR="00D6267F" w:rsidRPr="00192177" w:rsidRDefault="6E9E8C70" w:rsidP="006650AC">
      <w:pPr>
        <w:spacing w:afterLines="100" w:after="240" w:line="252" w:lineRule="auto"/>
        <w:rPr>
          <w:rFonts w:asciiTheme="minorHAnsi" w:eastAsiaTheme="minorEastAsia" w:hAnsiTheme="minorHAnsi" w:cstheme="minorHAnsi"/>
          <w:color w:val="000000" w:themeColor="text1"/>
          <w:sz w:val="22"/>
          <w:szCs w:val="22"/>
        </w:rPr>
      </w:pPr>
      <w:r w:rsidRPr="00192177">
        <w:rPr>
          <w:rFonts w:asciiTheme="minorHAnsi" w:eastAsiaTheme="minorEastAsia" w:hAnsiTheme="minorHAnsi" w:cstheme="minorHAnsi"/>
          <w:color w:val="000000" w:themeColor="text1"/>
          <w:sz w:val="22"/>
          <w:szCs w:val="22"/>
        </w:rPr>
        <w:t xml:space="preserve">Violinist Simone Porter has been recognized as an emerging artist of impassioned energy, interpretive integrity, and vibrant communication. She has debuted with the New York Philharmonic, the Philadelphia Orchestra, the Los Angeles Philharmonic, Seattle and Pittsburgh Symphonies and with a number of renowned conductors, including Stéphane Denève, Gustavo Dudamel, Yannick Nézet-Séguin, Nicholas McGegan, Ludovic Morlot, Donald Runnicles, David Robertson, Esa-Pekka Salonen, Manfred Honeck, Louis Langrée and David Danzmayr. Simone made her professional solo debut at age 10 with the Seattle Symphony and her international debut with the Royal Philharmonic Orchestra in London at age 13. In March 2015, Simone was named a recipient of an Avery Fisher Career Grant. </w:t>
      </w:r>
    </w:p>
    <w:p w14:paraId="171F2EB6" w14:textId="261BF7C2" w:rsidR="00D6267F" w:rsidRPr="00192177" w:rsidRDefault="6E9E8C70" w:rsidP="006650AC">
      <w:pPr>
        <w:spacing w:afterLines="100" w:after="240" w:line="252" w:lineRule="auto"/>
        <w:rPr>
          <w:rFonts w:asciiTheme="minorHAnsi" w:eastAsiaTheme="minorEastAsia" w:hAnsiTheme="minorHAnsi" w:cstheme="minorBidi"/>
          <w:color w:val="000000" w:themeColor="text1"/>
          <w:sz w:val="22"/>
          <w:szCs w:val="22"/>
        </w:rPr>
      </w:pPr>
      <w:r w:rsidRPr="00192177">
        <w:rPr>
          <w:rFonts w:asciiTheme="minorHAnsi" w:eastAsiaTheme="minorEastAsia" w:hAnsiTheme="minorHAnsi" w:cstheme="minorBidi"/>
          <w:color w:val="000000" w:themeColor="text1"/>
          <w:sz w:val="22"/>
          <w:szCs w:val="22"/>
        </w:rPr>
        <w:lastRenderedPageBreak/>
        <w:t xml:space="preserve">Porter’s recent seasons include extensive US touring with debuts and return to orchestras such as Colorado, North Carolina, St. Louis, Oregon, Nashville, Baltimore, Hawaii, Grand Rapids, Arkansas, Omaha, Quebec, Jacksonville and Westchester Symphonies, Erie Philharmonic, and Florida Orchestra. The 25/26 season </w:t>
      </w:r>
      <w:r w:rsidR="000B19C3" w:rsidRPr="00192177">
        <w:rPr>
          <w:rFonts w:asciiTheme="minorHAnsi" w:eastAsiaTheme="minorEastAsia" w:hAnsiTheme="minorHAnsi" w:cstheme="minorBidi"/>
          <w:color w:val="000000" w:themeColor="text1"/>
          <w:sz w:val="22"/>
          <w:szCs w:val="22"/>
        </w:rPr>
        <w:t xml:space="preserve">began </w:t>
      </w:r>
      <w:r w:rsidRPr="00192177">
        <w:rPr>
          <w:rFonts w:asciiTheme="minorHAnsi" w:eastAsiaTheme="minorEastAsia" w:hAnsiTheme="minorHAnsi" w:cstheme="minorBidi"/>
          <w:color w:val="000000" w:themeColor="text1"/>
          <w:sz w:val="22"/>
          <w:szCs w:val="22"/>
        </w:rPr>
        <w:t xml:space="preserve">with her return to the Oregon Symphony, where she will serve as Artist in Residence through the 27/28 season. Internationally, Simone has performed with the Simón Bolívar Symphony Orchestra with Gustavo Dudamel; the Orquestra </w:t>
      </w:r>
      <w:proofErr w:type="spellStart"/>
      <w:r w:rsidRPr="00192177">
        <w:rPr>
          <w:rFonts w:asciiTheme="minorHAnsi" w:eastAsiaTheme="minorEastAsia" w:hAnsiTheme="minorHAnsi" w:cstheme="minorBidi"/>
          <w:color w:val="000000" w:themeColor="text1"/>
          <w:sz w:val="22"/>
          <w:szCs w:val="22"/>
        </w:rPr>
        <w:t>Sinfônica</w:t>
      </w:r>
      <w:proofErr w:type="spellEnd"/>
      <w:r w:rsidRPr="00192177">
        <w:rPr>
          <w:rFonts w:asciiTheme="minorHAnsi" w:eastAsiaTheme="minorEastAsia" w:hAnsiTheme="minorHAnsi" w:cstheme="minorBidi"/>
          <w:color w:val="000000" w:themeColor="text1"/>
          <w:sz w:val="22"/>
          <w:szCs w:val="22"/>
        </w:rPr>
        <w:t xml:space="preserve"> Brasileira; the National Symphony Orchestra of Costa Rica; the City Chamber Orchestra of Hong Kong; the Royal Northern Sinfonia; the Milton Keynes City Orchestra; Orquesta </w:t>
      </w:r>
      <w:proofErr w:type="spellStart"/>
      <w:r w:rsidRPr="00192177">
        <w:rPr>
          <w:rFonts w:asciiTheme="minorHAnsi" w:eastAsiaTheme="minorEastAsia" w:hAnsiTheme="minorHAnsi" w:cstheme="minorBidi"/>
          <w:color w:val="000000" w:themeColor="text1"/>
          <w:sz w:val="22"/>
          <w:szCs w:val="22"/>
        </w:rPr>
        <w:t>Clasica</w:t>
      </w:r>
      <w:proofErr w:type="spellEnd"/>
      <w:r w:rsidRPr="00192177">
        <w:rPr>
          <w:rFonts w:asciiTheme="minorHAnsi" w:eastAsiaTheme="minorEastAsia" w:hAnsiTheme="minorHAnsi" w:cstheme="minorBidi"/>
          <w:color w:val="000000" w:themeColor="text1"/>
          <w:sz w:val="22"/>
          <w:szCs w:val="22"/>
        </w:rPr>
        <w:t xml:space="preserve"> Santa Cecilia de la Fundacion </w:t>
      </w:r>
      <w:proofErr w:type="spellStart"/>
      <w:r w:rsidRPr="00192177">
        <w:rPr>
          <w:rFonts w:asciiTheme="minorHAnsi" w:eastAsiaTheme="minorEastAsia" w:hAnsiTheme="minorHAnsi" w:cstheme="minorBidi"/>
          <w:color w:val="000000" w:themeColor="text1"/>
          <w:sz w:val="22"/>
          <w:szCs w:val="22"/>
        </w:rPr>
        <w:t>Excelentia</w:t>
      </w:r>
      <w:proofErr w:type="spellEnd"/>
      <w:r w:rsidRPr="00192177">
        <w:rPr>
          <w:rFonts w:asciiTheme="minorHAnsi" w:eastAsiaTheme="minorEastAsia" w:hAnsiTheme="minorHAnsi" w:cstheme="minorBidi"/>
          <w:color w:val="000000" w:themeColor="text1"/>
          <w:sz w:val="22"/>
          <w:szCs w:val="22"/>
        </w:rPr>
        <w:t xml:space="preserve">; the Opera de Marseille and at the Edinburgh Festival under the direction of Stéphane </w:t>
      </w:r>
      <w:proofErr w:type="spellStart"/>
      <w:r w:rsidRPr="00192177">
        <w:rPr>
          <w:rFonts w:asciiTheme="minorHAnsi" w:eastAsiaTheme="minorEastAsia" w:hAnsiTheme="minorHAnsi" w:cstheme="minorBidi"/>
          <w:color w:val="000000" w:themeColor="text1"/>
          <w:sz w:val="22"/>
          <w:szCs w:val="22"/>
        </w:rPr>
        <w:t>Denève</w:t>
      </w:r>
      <w:proofErr w:type="spellEnd"/>
      <w:r w:rsidRPr="00192177">
        <w:rPr>
          <w:rFonts w:asciiTheme="minorHAnsi" w:eastAsiaTheme="minorEastAsia" w:hAnsiTheme="minorHAnsi" w:cstheme="minorBidi"/>
          <w:color w:val="000000" w:themeColor="text1"/>
          <w:sz w:val="22"/>
          <w:szCs w:val="22"/>
        </w:rPr>
        <w:t xml:space="preserve">, </w:t>
      </w:r>
    </w:p>
    <w:p w14:paraId="096C1A87" w14:textId="46E2FB88" w:rsidR="00D6267F" w:rsidRPr="00192177" w:rsidRDefault="6E9E8C70" w:rsidP="006650AC">
      <w:pPr>
        <w:spacing w:afterLines="100" w:after="240" w:line="252" w:lineRule="auto"/>
        <w:rPr>
          <w:rFonts w:asciiTheme="minorHAnsi" w:eastAsiaTheme="minorEastAsia" w:hAnsiTheme="minorHAnsi" w:cstheme="minorHAnsi"/>
          <w:color w:val="000000" w:themeColor="text1"/>
          <w:sz w:val="22"/>
          <w:szCs w:val="22"/>
        </w:rPr>
      </w:pPr>
      <w:r w:rsidRPr="00192177">
        <w:rPr>
          <w:rFonts w:asciiTheme="minorHAnsi" w:eastAsiaTheme="minorEastAsia" w:hAnsiTheme="minorHAnsi" w:cstheme="minorHAnsi"/>
          <w:color w:val="000000" w:themeColor="text1"/>
          <w:sz w:val="22"/>
          <w:szCs w:val="22"/>
        </w:rPr>
        <w:t xml:space="preserve">Recent recital highlights include a tour in Spain and debuts at Celebrity Series in Boston and NY92. Porter has appeared at festivals such as La Jolla Summerfest, Bay Chamber Music, Moab Music Festival, and Charlottesville Chamber Music Festival. February 2025 marked the release of her highly acclaim first solo album </w:t>
      </w:r>
      <w:r w:rsidRPr="00192177">
        <w:rPr>
          <w:rFonts w:asciiTheme="minorHAnsi" w:eastAsiaTheme="minorEastAsia" w:hAnsiTheme="minorHAnsi" w:cstheme="minorHAnsi"/>
          <w:i/>
          <w:iCs/>
          <w:color w:val="000000" w:themeColor="text1"/>
          <w:sz w:val="22"/>
          <w:szCs w:val="22"/>
        </w:rPr>
        <w:t xml:space="preserve">ad tendo </w:t>
      </w:r>
      <w:r w:rsidRPr="00192177">
        <w:rPr>
          <w:rFonts w:asciiTheme="minorHAnsi" w:eastAsiaTheme="minorEastAsia" w:hAnsiTheme="minorHAnsi" w:cstheme="minorHAnsi"/>
          <w:color w:val="000000" w:themeColor="text1"/>
          <w:sz w:val="22"/>
          <w:szCs w:val="22"/>
        </w:rPr>
        <w:t xml:space="preserve">on the Bright Shiny Things label. </w:t>
      </w:r>
    </w:p>
    <w:p w14:paraId="3D3E1BA1" w14:textId="219412AE" w:rsidR="00D6267F" w:rsidRPr="00192177" w:rsidRDefault="6E9E8C70" w:rsidP="006650AC">
      <w:pPr>
        <w:spacing w:afterLines="100" w:after="240" w:line="252" w:lineRule="auto"/>
        <w:ind w:left="40" w:right="218"/>
        <w:rPr>
          <w:rFonts w:asciiTheme="minorHAnsi" w:eastAsiaTheme="minorEastAsia" w:hAnsiTheme="minorHAnsi" w:cstheme="minorHAnsi"/>
          <w:color w:val="000000" w:themeColor="text1"/>
          <w:sz w:val="22"/>
          <w:szCs w:val="22"/>
        </w:rPr>
      </w:pPr>
      <w:r w:rsidRPr="00192177">
        <w:rPr>
          <w:rFonts w:asciiTheme="minorHAnsi" w:eastAsiaTheme="minorEastAsia" w:hAnsiTheme="minorHAnsi" w:cstheme="minorHAnsi"/>
          <w:color w:val="000000" w:themeColor="text1"/>
          <w:sz w:val="22"/>
          <w:szCs w:val="22"/>
        </w:rPr>
        <w:t>Raised in Seattle, Washington, Simone studied with Margaret Pressley as a recipient of the Dorothy Richard Starling Scholarship and was then admitted into the studio of the renowned pedagogue Robert Lipsett, with whom she studied at the Colburn Conservatory of Music in Los Angeles.</w:t>
      </w:r>
    </w:p>
    <w:p w14:paraId="35D76AE9" w14:textId="5D69A926" w:rsidR="00D6267F" w:rsidRPr="00192177" w:rsidRDefault="6E9E8C70" w:rsidP="006650AC">
      <w:pPr>
        <w:spacing w:afterLines="100" w:after="240" w:line="252" w:lineRule="auto"/>
        <w:ind w:left="40" w:right="218"/>
        <w:rPr>
          <w:rFonts w:asciiTheme="minorHAnsi" w:eastAsiaTheme="minorEastAsia" w:hAnsiTheme="minorHAnsi" w:cstheme="minorHAnsi"/>
          <w:color w:val="000000" w:themeColor="text1"/>
          <w:sz w:val="22"/>
          <w:szCs w:val="22"/>
        </w:rPr>
      </w:pPr>
      <w:r w:rsidRPr="00192177">
        <w:rPr>
          <w:rFonts w:asciiTheme="minorHAnsi" w:eastAsiaTheme="minorEastAsia" w:hAnsiTheme="minorHAnsi" w:cstheme="minorHAnsi"/>
          <w:color w:val="000000" w:themeColor="text1"/>
          <w:sz w:val="22"/>
          <w:szCs w:val="22"/>
        </w:rPr>
        <w:t>Simone Porter performs on a 1740 Carlo Bergonzi violin made in Cremona Italy on generous loan from The Master’s University, Santa Clarita, California.</w:t>
      </w:r>
    </w:p>
    <w:p w14:paraId="4F1EE25F" w14:textId="088A3FCF" w:rsidR="00D6267F" w:rsidRPr="00192177" w:rsidRDefault="006C6E56" w:rsidP="6480693D">
      <w:pPr>
        <w:pStyle w:val="BodyText"/>
        <w:rPr>
          <w:rFonts w:asciiTheme="minorHAnsi" w:hAnsiTheme="minorHAnsi" w:cstheme="minorHAnsi"/>
          <w:b w:val="0"/>
          <w:sz w:val="22"/>
          <w:szCs w:val="22"/>
        </w:rPr>
      </w:pPr>
      <w:r w:rsidRPr="00192177">
        <w:rPr>
          <w:rFonts w:asciiTheme="minorHAnsi" w:hAnsiTheme="minorHAnsi" w:cstheme="minorHAnsi"/>
          <w:noProof/>
          <w:sz w:val="22"/>
          <w:szCs w:val="22"/>
        </w:rPr>
        <w:drawing>
          <wp:anchor distT="0" distB="0" distL="114300" distR="114300" simplePos="0" relativeHeight="251658245" behindDoc="0" locked="0" layoutInCell="1" allowOverlap="1" wp14:anchorId="0D298556" wp14:editId="58F75C11">
            <wp:simplePos x="0" y="0"/>
            <wp:positionH relativeFrom="column">
              <wp:posOffset>-81915</wp:posOffset>
            </wp:positionH>
            <wp:positionV relativeFrom="paragraph">
              <wp:posOffset>141669</wp:posOffset>
            </wp:positionV>
            <wp:extent cx="1405255" cy="1786255"/>
            <wp:effectExtent l="0" t="0" r="4445" b="4445"/>
            <wp:wrapSquare wrapText="bothSides"/>
            <wp:docPr id="199254024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540240" name="Picture 1992540240"/>
                    <pic:cNvPicPr/>
                  </pic:nvPicPr>
                  <pic:blipFill rotWithShape="1">
                    <a:blip r:embed="rId21">
                      <a:extLst>
                        <a:ext uri="{28A0092B-C50C-407E-A947-70E740481C1C}">
                          <a14:useLocalDpi xmlns:a14="http://schemas.microsoft.com/office/drawing/2010/main"/>
                        </a:ext>
                      </a:extLst>
                    </a:blip>
                    <a:srcRect t="6840" b="8443"/>
                    <a:stretch>
                      <a:fillRect/>
                    </a:stretch>
                  </pic:blipFill>
                  <pic:spPr bwMode="auto">
                    <a:xfrm>
                      <a:off x="0" y="0"/>
                      <a:ext cx="1405255" cy="17862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A29B63D" w14:textId="343CB31F" w:rsidR="00D6267F" w:rsidRPr="00192177" w:rsidRDefault="3CE3723F" w:rsidP="006650AC">
      <w:pPr>
        <w:pBdr>
          <w:top w:val="nil"/>
          <w:left w:val="nil"/>
          <w:bottom w:val="nil"/>
          <w:right w:val="nil"/>
          <w:between w:val="nil"/>
        </w:pBdr>
        <w:shd w:val="clear" w:color="auto" w:fill="FFFFFF" w:themeFill="background1"/>
        <w:spacing w:afterLines="100" w:after="240" w:line="252" w:lineRule="auto"/>
        <w:rPr>
          <w:rFonts w:asciiTheme="minorHAnsi" w:eastAsia="EB Garamond" w:hAnsiTheme="minorHAnsi" w:cstheme="minorHAnsi"/>
          <w:color w:val="0070C0"/>
          <w:sz w:val="22"/>
          <w:szCs w:val="22"/>
        </w:rPr>
      </w:pPr>
      <w:r w:rsidRPr="00192177">
        <w:rPr>
          <w:rFonts w:asciiTheme="minorHAnsi" w:eastAsiaTheme="minorEastAsia" w:hAnsiTheme="minorHAnsi" w:cstheme="minorHAnsi"/>
          <w:b/>
          <w:bCs/>
          <w:sz w:val="22"/>
          <w:szCs w:val="22"/>
        </w:rPr>
        <w:t>Paul Huang</w:t>
      </w:r>
      <w:r w:rsidR="001565F9" w:rsidRPr="00192177">
        <w:rPr>
          <w:rFonts w:asciiTheme="minorHAnsi" w:hAnsiTheme="minorHAnsi" w:cstheme="minorHAnsi"/>
          <w:sz w:val="22"/>
          <w:szCs w:val="22"/>
        </w:rPr>
        <w:br/>
      </w:r>
      <w:r w:rsidR="007A3444">
        <w:rPr>
          <w:rFonts w:asciiTheme="minorHAnsi" w:hAnsiTheme="minorHAnsi" w:cstheme="minorHAnsi"/>
          <w:b/>
          <w:bCs/>
          <w:sz w:val="22"/>
          <w:szCs w:val="22"/>
        </w:rPr>
        <w:t>Violin</w:t>
      </w:r>
    </w:p>
    <w:p w14:paraId="6595A242" w14:textId="02596AB3" w:rsidR="00D6267F" w:rsidRPr="00192177" w:rsidRDefault="29284B73" w:rsidP="006650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Lines="100" w:after="240" w:line="252" w:lineRule="auto"/>
        <w:rPr>
          <w:rFonts w:asciiTheme="minorHAnsi" w:eastAsiaTheme="minorEastAsia" w:hAnsiTheme="minorHAnsi" w:cstheme="minorHAnsi"/>
          <w:color w:val="000000" w:themeColor="text1"/>
          <w:sz w:val="22"/>
          <w:szCs w:val="22"/>
        </w:rPr>
      </w:pPr>
      <w:r w:rsidRPr="00192177">
        <w:rPr>
          <w:rFonts w:asciiTheme="minorHAnsi" w:eastAsiaTheme="minorEastAsia" w:hAnsiTheme="minorHAnsi" w:cstheme="minorHAnsi"/>
          <w:color w:val="000000" w:themeColor="text1"/>
          <w:sz w:val="22"/>
          <w:szCs w:val="22"/>
        </w:rPr>
        <w:t xml:space="preserve">Recipient of the prestigious 2015 Avery Fisher Career Grant and the 2017 Lincoln Center Award for Emerging Artists, violinist Paul Huang </w:t>
      </w:r>
      <w:proofErr w:type="gramStart"/>
      <w:r w:rsidRPr="00192177">
        <w:rPr>
          <w:rFonts w:asciiTheme="minorHAnsi" w:eastAsiaTheme="minorEastAsia" w:hAnsiTheme="minorHAnsi" w:cstheme="minorHAnsi"/>
          <w:color w:val="000000" w:themeColor="text1"/>
          <w:sz w:val="22"/>
          <w:szCs w:val="22"/>
        </w:rPr>
        <w:t>is considered to be</w:t>
      </w:r>
      <w:proofErr w:type="gramEnd"/>
      <w:r w:rsidRPr="00192177">
        <w:rPr>
          <w:rFonts w:asciiTheme="minorHAnsi" w:eastAsiaTheme="minorEastAsia" w:hAnsiTheme="minorHAnsi" w:cstheme="minorHAnsi"/>
          <w:color w:val="000000" w:themeColor="text1"/>
          <w:sz w:val="22"/>
          <w:szCs w:val="22"/>
        </w:rPr>
        <w:t xml:space="preserve"> one of the most distinctive artists of his generation. </w:t>
      </w:r>
      <w:r w:rsidRPr="00192177">
        <w:rPr>
          <w:rFonts w:asciiTheme="minorHAnsi" w:eastAsiaTheme="minorEastAsia" w:hAnsiTheme="minorHAnsi" w:cstheme="minorHAnsi"/>
          <w:i/>
          <w:iCs/>
          <w:color w:val="000000" w:themeColor="text1"/>
          <w:sz w:val="22"/>
          <w:szCs w:val="22"/>
        </w:rPr>
        <w:t>The Washington Post</w:t>
      </w:r>
      <w:r w:rsidRPr="00192177">
        <w:rPr>
          <w:rFonts w:asciiTheme="minorHAnsi" w:eastAsiaTheme="minorEastAsia" w:hAnsiTheme="minorHAnsi" w:cstheme="minorHAnsi"/>
          <w:color w:val="000000" w:themeColor="text1"/>
          <w:sz w:val="22"/>
          <w:szCs w:val="22"/>
        </w:rPr>
        <w:t xml:space="preserve"> remarked that Mr. Huang "possesses a big, luscious tone, spot-on intonation and a technique that makes the most punishing string phrases feel as natural as breathing," and further proclaimed him as "an artist with the goods for a significant career" following his recital debut at the Kennedy Center.</w:t>
      </w:r>
    </w:p>
    <w:p w14:paraId="4FAFEB02" w14:textId="77777777" w:rsidR="007A3444" w:rsidRDefault="29284B73" w:rsidP="006650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Lines="100" w:after="240" w:line="252" w:lineRule="auto"/>
        <w:rPr>
          <w:rFonts w:asciiTheme="minorHAnsi" w:eastAsiaTheme="minorEastAsia" w:hAnsiTheme="minorHAnsi" w:cstheme="minorHAnsi"/>
          <w:color w:val="000000" w:themeColor="text1"/>
          <w:sz w:val="22"/>
          <w:szCs w:val="22"/>
        </w:rPr>
      </w:pPr>
      <w:r w:rsidRPr="00192177">
        <w:rPr>
          <w:rFonts w:asciiTheme="minorHAnsi" w:eastAsiaTheme="minorEastAsia" w:hAnsiTheme="minorHAnsi" w:cstheme="minorHAnsi"/>
          <w:color w:val="000000" w:themeColor="text1"/>
          <w:sz w:val="22"/>
          <w:szCs w:val="22"/>
        </w:rPr>
        <w:t>Known for his "unfailing attractive, golden, and resonant tone" (</w:t>
      </w:r>
      <w:r w:rsidRPr="00192177">
        <w:rPr>
          <w:rFonts w:asciiTheme="minorHAnsi" w:eastAsiaTheme="minorEastAsia" w:hAnsiTheme="minorHAnsi" w:cstheme="minorHAnsi"/>
          <w:i/>
          <w:iCs/>
          <w:color w:val="000000" w:themeColor="text1"/>
          <w:sz w:val="22"/>
          <w:szCs w:val="22"/>
        </w:rPr>
        <w:t>The Strad</w:t>
      </w:r>
      <w:r w:rsidRPr="00192177">
        <w:rPr>
          <w:rFonts w:asciiTheme="minorHAnsi" w:eastAsiaTheme="minorEastAsia" w:hAnsiTheme="minorHAnsi" w:cstheme="minorHAnsi"/>
          <w:color w:val="000000" w:themeColor="text1"/>
          <w:sz w:val="22"/>
          <w:szCs w:val="22"/>
        </w:rPr>
        <w:t xml:space="preserve">), Mr. Huang's recent highlights have included acclaim debut at </w:t>
      </w:r>
      <w:proofErr w:type="spellStart"/>
      <w:r w:rsidRPr="00192177">
        <w:rPr>
          <w:rFonts w:asciiTheme="minorHAnsi" w:eastAsiaTheme="minorEastAsia" w:hAnsiTheme="minorHAnsi" w:cstheme="minorHAnsi"/>
          <w:color w:val="000000" w:themeColor="text1"/>
          <w:sz w:val="22"/>
          <w:szCs w:val="22"/>
        </w:rPr>
        <w:t>Bravo!Vail</w:t>
      </w:r>
      <w:proofErr w:type="spellEnd"/>
      <w:r w:rsidRPr="00192177">
        <w:rPr>
          <w:rFonts w:asciiTheme="minorHAnsi" w:eastAsiaTheme="minorEastAsia" w:hAnsiTheme="minorHAnsi" w:cstheme="minorHAnsi"/>
          <w:color w:val="000000" w:themeColor="text1"/>
          <w:sz w:val="22"/>
          <w:szCs w:val="22"/>
        </w:rPr>
        <w:t xml:space="preserve"> Music Festival</w:t>
      </w:r>
      <w:r w:rsidR="007A3444">
        <w:rPr>
          <w:rFonts w:asciiTheme="minorHAnsi" w:eastAsiaTheme="minorEastAsia" w:hAnsiTheme="minorHAnsi" w:cstheme="minorHAnsi"/>
          <w:color w:val="000000" w:themeColor="text1"/>
          <w:sz w:val="22"/>
          <w:szCs w:val="22"/>
        </w:rPr>
        <w:t>,</w:t>
      </w:r>
      <w:r w:rsidRPr="00192177">
        <w:rPr>
          <w:rFonts w:asciiTheme="minorHAnsi" w:eastAsiaTheme="minorEastAsia" w:hAnsiTheme="minorHAnsi" w:cstheme="minorHAnsi"/>
          <w:color w:val="000000" w:themeColor="text1"/>
          <w:sz w:val="22"/>
          <w:szCs w:val="22"/>
        </w:rPr>
        <w:t xml:space="preserve"> stepping in for violinist Anne-Sophie Mutter in the Mozart’s Violin Concerto No.4 with Chamber Orchestra Vienna-Berlin, Rotterdam Philharmonic with Lahav Shani, BBC Symphony Orchestra with Marie Jacquot, Detroit Symphony with Leonard Slatkin, Houston Symphony with Andres Orozco-Estrada, NHK and Dallas Symphonies with Fabio Luisi, Mariinsky Orchestra with Valery Gergiev, Baltimore Symphony and Seoul Philharmonic with Markus Stenz, San Francisco Symphony with Mei-Ann Chen, and recital debuts at the Lucerne Festival in Switzerland and Aspen Music Festival. </w:t>
      </w:r>
    </w:p>
    <w:p w14:paraId="0A689131" w14:textId="77777777" w:rsidR="007A3444" w:rsidRDefault="29284B73" w:rsidP="006650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Lines="100" w:after="240" w:line="252" w:lineRule="auto"/>
        <w:rPr>
          <w:rFonts w:asciiTheme="minorHAnsi" w:eastAsiaTheme="minorEastAsia" w:hAnsiTheme="minorHAnsi" w:cstheme="minorHAnsi"/>
          <w:color w:val="000000" w:themeColor="text1"/>
          <w:sz w:val="22"/>
          <w:szCs w:val="22"/>
        </w:rPr>
      </w:pPr>
      <w:r w:rsidRPr="00192177">
        <w:rPr>
          <w:rFonts w:asciiTheme="minorHAnsi" w:eastAsiaTheme="minorEastAsia" w:hAnsiTheme="minorHAnsi" w:cstheme="minorHAnsi"/>
          <w:color w:val="000000" w:themeColor="text1"/>
          <w:sz w:val="22"/>
          <w:szCs w:val="22"/>
        </w:rPr>
        <w:t xml:space="preserve">In Fall 2021, Paul became the first classical violinist to perform his own arrangement of the National Anthem for the opening game of the NFL at the Bank of America Stadium in Charlotte, North Carolina to an audience of 75,000. An exclusive recording artist with France's Naïve Records, his second album “Mirrors" was released worldwide to critical acclaim in January of 2025 with Gramophone Magazine remarked as "musical storytelling of such virtuosity and conviction". </w:t>
      </w:r>
    </w:p>
    <w:p w14:paraId="19A7193A" w14:textId="55571FB7" w:rsidR="00D6267F" w:rsidRPr="00192177" w:rsidRDefault="29284B73" w:rsidP="006650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Lines="100" w:after="240" w:line="252" w:lineRule="auto"/>
        <w:rPr>
          <w:rFonts w:asciiTheme="minorHAnsi" w:eastAsiaTheme="minorEastAsia" w:hAnsiTheme="minorHAnsi" w:cstheme="minorHAnsi"/>
          <w:color w:val="000000" w:themeColor="text1"/>
          <w:sz w:val="22"/>
          <w:szCs w:val="22"/>
        </w:rPr>
      </w:pPr>
      <w:r w:rsidRPr="00192177">
        <w:rPr>
          <w:rFonts w:asciiTheme="minorHAnsi" w:eastAsiaTheme="minorEastAsia" w:hAnsiTheme="minorHAnsi" w:cstheme="minorHAnsi"/>
          <w:color w:val="000000" w:themeColor="text1"/>
          <w:sz w:val="22"/>
          <w:szCs w:val="22"/>
        </w:rPr>
        <w:lastRenderedPageBreak/>
        <w:t xml:space="preserve">A frequent guest artist at music festivals worldwide, he has performed at the Seattle, </w:t>
      </w:r>
      <w:proofErr w:type="spellStart"/>
      <w:r w:rsidRPr="00192177">
        <w:rPr>
          <w:rFonts w:asciiTheme="minorHAnsi" w:eastAsiaTheme="minorEastAsia" w:hAnsiTheme="minorHAnsi" w:cstheme="minorHAnsi"/>
          <w:color w:val="000000" w:themeColor="text1"/>
          <w:sz w:val="22"/>
          <w:szCs w:val="22"/>
        </w:rPr>
        <w:t>Music@Menlo</w:t>
      </w:r>
      <w:proofErr w:type="spellEnd"/>
      <w:r w:rsidRPr="00192177">
        <w:rPr>
          <w:rFonts w:asciiTheme="minorHAnsi" w:eastAsiaTheme="minorEastAsia" w:hAnsiTheme="minorHAnsi" w:cstheme="minorHAnsi"/>
          <w:color w:val="000000" w:themeColor="text1"/>
          <w:sz w:val="22"/>
          <w:szCs w:val="22"/>
        </w:rPr>
        <w:t xml:space="preserve">, Savannah, Caramoor, La Jolla, Santa Fe, </w:t>
      </w:r>
      <w:proofErr w:type="spellStart"/>
      <w:r w:rsidRPr="00192177">
        <w:rPr>
          <w:rFonts w:asciiTheme="minorHAnsi" w:eastAsiaTheme="minorEastAsia" w:hAnsiTheme="minorHAnsi" w:cstheme="minorHAnsi"/>
          <w:color w:val="000000" w:themeColor="text1"/>
          <w:sz w:val="22"/>
          <w:szCs w:val="22"/>
        </w:rPr>
        <w:t>Moritzburg</w:t>
      </w:r>
      <w:proofErr w:type="spellEnd"/>
      <w:r w:rsidRPr="00192177">
        <w:rPr>
          <w:rFonts w:asciiTheme="minorHAnsi" w:eastAsiaTheme="minorEastAsia" w:hAnsiTheme="minorHAnsi" w:cstheme="minorHAnsi"/>
          <w:color w:val="000000" w:themeColor="text1"/>
          <w:sz w:val="22"/>
          <w:szCs w:val="22"/>
        </w:rPr>
        <w:t>, Kissinger Sommer, Sion, Orford Musique, and the PyeongChang Music Festival in South Korea. His chamber music collaborators have included Gil Shaham, Cho-Liang Lin, Nobuko Imai, Mischa Maisky, Jian Wang, Lynn Harrell, Yefim Bronfman, Kirill Gerstein and Marc-Andre Hamelin.</w:t>
      </w:r>
    </w:p>
    <w:p w14:paraId="5D2F1558" w14:textId="457A1B99" w:rsidR="00D6267F" w:rsidRPr="00192177" w:rsidRDefault="29284B73" w:rsidP="006650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Lines="100" w:after="240" w:line="252" w:lineRule="auto"/>
        <w:rPr>
          <w:rFonts w:asciiTheme="minorHAnsi" w:eastAsiaTheme="minorEastAsia" w:hAnsiTheme="minorHAnsi" w:cstheme="minorHAnsi"/>
          <w:color w:val="000000" w:themeColor="text1"/>
          <w:sz w:val="22"/>
          <w:szCs w:val="22"/>
        </w:rPr>
      </w:pPr>
      <w:r w:rsidRPr="00192177">
        <w:rPr>
          <w:rFonts w:asciiTheme="minorHAnsi" w:eastAsiaTheme="minorEastAsia" w:hAnsiTheme="minorHAnsi" w:cstheme="minorHAnsi"/>
          <w:color w:val="000000" w:themeColor="text1"/>
          <w:sz w:val="22"/>
          <w:szCs w:val="22"/>
        </w:rPr>
        <w:t>Winner of the 2011 Young Concert Artists International Auditions, Mr. Huang made critically acclaimed recital debuts in New York at Lincoln Center and in Washington, D.C. at the Kennedy Center. Other honors include First Prize at the 2009 Tibor Varga International Violin Competition Sion-Valais in Switzerland, the 2009 Chi-Mei Cultural Foundation Arts Award for Taiwan’s Most Promising Young Artists, the 2013 Salon de Virtuosi Career Grant, and the 2014 Classical Recording Foundation Young Artist Award.</w:t>
      </w:r>
    </w:p>
    <w:p w14:paraId="2189BF5E" w14:textId="59923084" w:rsidR="00D6267F" w:rsidRPr="007A3444" w:rsidRDefault="29284B73" w:rsidP="007A34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Lines="100" w:after="240" w:line="252" w:lineRule="auto"/>
        <w:rPr>
          <w:rFonts w:asciiTheme="minorHAnsi" w:eastAsiaTheme="minorEastAsia" w:hAnsiTheme="minorHAnsi" w:cstheme="minorHAnsi"/>
          <w:color w:val="000000" w:themeColor="text1"/>
          <w:sz w:val="22"/>
          <w:szCs w:val="22"/>
        </w:rPr>
      </w:pPr>
      <w:r w:rsidRPr="00192177">
        <w:rPr>
          <w:rFonts w:asciiTheme="minorHAnsi" w:eastAsiaTheme="minorEastAsia" w:hAnsiTheme="minorHAnsi" w:cstheme="minorHAnsi"/>
          <w:color w:val="000000" w:themeColor="text1"/>
          <w:sz w:val="22"/>
          <w:szCs w:val="22"/>
        </w:rPr>
        <w:t xml:space="preserve">Born in Taiwan, Mr. Huang began violin lessons at the age of seven. He is a recipient of the inaugural Kovner Fellowship at The Juilliard School, where he earned his </w:t>
      </w:r>
      <w:r w:rsidR="008857F4" w:rsidRPr="00192177">
        <w:rPr>
          <w:rFonts w:asciiTheme="minorHAnsi" w:eastAsiaTheme="minorEastAsia" w:hAnsiTheme="minorHAnsi" w:cstheme="minorHAnsi"/>
          <w:color w:val="000000" w:themeColor="text1"/>
          <w:sz w:val="22"/>
          <w:szCs w:val="22"/>
        </w:rPr>
        <w:t>bachelor’s and master’s</w:t>
      </w:r>
      <w:r w:rsidRPr="00192177">
        <w:rPr>
          <w:rFonts w:asciiTheme="minorHAnsi" w:eastAsiaTheme="minorEastAsia" w:hAnsiTheme="minorHAnsi" w:cstheme="minorHAnsi"/>
          <w:color w:val="000000" w:themeColor="text1"/>
          <w:sz w:val="22"/>
          <w:szCs w:val="22"/>
        </w:rPr>
        <w:t xml:space="preserve"> degrees under Hyo Kang and I-Hao Lee. He plays on the legendary 1742 “ex-Wieniawski” Guarneri del Gesù on extended loan through the Stradivari Society of Chicago and is on the faculty of Taipei National University of the Arts. He resides in New York.</w:t>
      </w:r>
    </w:p>
    <w:p w14:paraId="04B6F73B" w14:textId="737C3976" w:rsidR="0022023F" w:rsidRPr="00192177" w:rsidRDefault="0022023F" w:rsidP="004D0E53">
      <w:pPr>
        <w:spacing w:before="280" w:after="280"/>
        <w:jc w:val="center"/>
        <w:rPr>
          <w:rFonts w:asciiTheme="minorHAnsi" w:eastAsia="Calibri" w:hAnsiTheme="minorHAnsi" w:cstheme="minorHAnsi"/>
          <w:i/>
          <w:sz w:val="22"/>
          <w:szCs w:val="22"/>
        </w:rPr>
      </w:pPr>
      <w:r w:rsidRPr="00192177">
        <w:rPr>
          <w:rFonts w:asciiTheme="minorHAnsi" w:eastAsia="Calibri" w:hAnsiTheme="minorHAnsi" w:cstheme="minorHAnsi"/>
          <w:i/>
          <w:sz w:val="22"/>
          <w:szCs w:val="22"/>
        </w:rPr>
        <w:t>-end-</w:t>
      </w:r>
    </w:p>
    <w:sectPr w:rsidR="0022023F" w:rsidRPr="00192177" w:rsidSect="00A84E70">
      <w:headerReference w:type="even" r:id="rId22"/>
      <w:headerReference w:type="default" r:id="rId23"/>
      <w:footerReference w:type="default" r:id="rId24"/>
      <w:pgSz w:w="12240" w:h="15840"/>
      <w:pgMar w:top="1080" w:right="1080" w:bottom="1080" w:left="108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DC0502E" w14:textId="77777777" w:rsidR="00A66B87" w:rsidRDefault="00A66B87">
      <w:r>
        <w:separator/>
      </w:r>
    </w:p>
  </w:endnote>
  <w:endnote w:type="continuationSeparator" w:id="0">
    <w:p w14:paraId="76688AB4" w14:textId="77777777" w:rsidR="00A66B87" w:rsidRDefault="00A66B87">
      <w:r>
        <w:continuationSeparator/>
      </w:r>
    </w:p>
  </w:endnote>
  <w:endnote w:type="continuationNotice" w:id="1">
    <w:p w14:paraId="00AA0998" w14:textId="77777777" w:rsidR="00A66B87" w:rsidRDefault="00A66B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EB Garamond">
    <w:panose1 w:val="00000500000000000000"/>
    <w:charset w:val="00"/>
    <w:family w:val="auto"/>
    <w:pitch w:val="variable"/>
    <w:sig w:usb0="E00002FF" w:usb1="020004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5881A2" w14:textId="2C4B2F4A" w:rsidR="00DD7F45" w:rsidRPr="00DD7F45" w:rsidRDefault="00DD7F45" w:rsidP="00DD7F45">
    <w:pPr>
      <w:pStyle w:val="Footer"/>
      <w:jc w:val="center"/>
      <w:rPr>
        <w:i/>
      </w:rPr>
    </w:pPr>
    <w:r w:rsidRPr="00DD7F45">
      <w:rPr>
        <w:i/>
      </w:rPr>
      <w:t>-</w:t>
    </w:r>
    <w:r w:rsidRPr="00536AD5">
      <w:rPr>
        <w:rFonts w:asciiTheme="minorHAnsi" w:hAnsiTheme="minorHAnsi" w:cstheme="minorHAnsi"/>
        <w:i/>
        <w:sz w:val="22"/>
        <w:szCs w:val="22"/>
      </w:rPr>
      <w:t>more</w:t>
    </w:r>
    <w:r w:rsidRPr="00DD7F45">
      <w:rPr>
        <w:i/>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B11EAE1" w14:textId="77777777" w:rsidR="00A66B87" w:rsidRDefault="00A66B87">
      <w:r>
        <w:separator/>
      </w:r>
    </w:p>
  </w:footnote>
  <w:footnote w:type="continuationSeparator" w:id="0">
    <w:p w14:paraId="376BCF29" w14:textId="77777777" w:rsidR="00A66B87" w:rsidRDefault="00A66B87">
      <w:r>
        <w:continuationSeparator/>
      </w:r>
    </w:p>
  </w:footnote>
  <w:footnote w:type="continuationNotice" w:id="1">
    <w:p w14:paraId="4D3C21FD" w14:textId="77777777" w:rsidR="00A66B87" w:rsidRDefault="00A66B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0D624C" w14:textId="77777777" w:rsidR="00340C79" w:rsidRPr="00340C79" w:rsidRDefault="00340C79" w:rsidP="00340C79">
    <w:pPr>
      <w:pStyle w:val="Header"/>
      <w:jc w:val="center"/>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FC6052" w14:textId="77777777" w:rsidR="00340C79" w:rsidRPr="00340C79" w:rsidRDefault="00340C79" w:rsidP="00340C79">
    <w:pPr>
      <w:pStyle w:val="Header"/>
      <w:jc w:val="center"/>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E0417E1"/>
    <w:multiLevelType w:val="hybridMultilevel"/>
    <w:tmpl w:val="12ACB0BA"/>
    <w:lvl w:ilvl="0" w:tplc="D9C04CBA">
      <w:start w:val="202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67564D0"/>
    <w:multiLevelType w:val="hybridMultilevel"/>
    <w:tmpl w:val="C3620280"/>
    <w:lvl w:ilvl="0" w:tplc="9AC4C89C">
      <w:start w:val="20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C37235"/>
    <w:multiLevelType w:val="hybridMultilevel"/>
    <w:tmpl w:val="4B30E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585C28"/>
    <w:multiLevelType w:val="hybridMultilevel"/>
    <w:tmpl w:val="5E60E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5F49EB"/>
    <w:multiLevelType w:val="hybridMultilevel"/>
    <w:tmpl w:val="B810AEFA"/>
    <w:lvl w:ilvl="0" w:tplc="94D05A4E">
      <w:start w:val="202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5371873">
    <w:abstractNumId w:val="1"/>
  </w:num>
  <w:num w:numId="2" w16cid:durableId="624430207">
    <w:abstractNumId w:val="4"/>
  </w:num>
  <w:num w:numId="3" w16cid:durableId="1109852468">
    <w:abstractNumId w:val="0"/>
  </w:num>
  <w:num w:numId="4" w16cid:durableId="2140108456">
    <w:abstractNumId w:val="2"/>
  </w:num>
  <w:num w:numId="5" w16cid:durableId="1094936613">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2"/>
  <w:proofState w:spelling="clean" w:grammar="clean"/>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92F"/>
    <w:rsid w:val="00003128"/>
    <w:rsid w:val="00003C94"/>
    <w:rsid w:val="00006923"/>
    <w:rsid w:val="000075BD"/>
    <w:rsid w:val="00014C8C"/>
    <w:rsid w:val="00020F29"/>
    <w:rsid w:val="00031B18"/>
    <w:rsid w:val="00033D5C"/>
    <w:rsid w:val="00050D18"/>
    <w:rsid w:val="00053000"/>
    <w:rsid w:val="000620FD"/>
    <w:rsid w:val="0006673B"/>
    <w:rsid w:val="00075D98"/>
    <w:rsid w:val="00075DE5"/>
    <w:rsid w:val="00083CAC"/>
    <w:rsid w:val="000859DC"/>
    <w:rsid w:val="00090851"/>
    <w:rsid w:val="000B096A"/>
    <w:rsid w:val="000B19C3"/>
    <w:rsid w:val="000B644F"/>
    <w:rsid w:val="000B69A3"/>
    <w:rsid w:val="000B69F3"/>
    <w:rsid w:val="000C0A9B"/>
    <w:rsid w:val="000C0B64"/>
    <w:rsid w:val="000C3241"/>
    <w:rsid w:val="000C7E82"/>
    <w:rsid w:val="000E1210"/>
    <w:rsid w:val="000F5141"/>
    <w:rsid w:val="000F786E"/>
    <w:rsid w:val="00102220"/>
    <w:rsid w:val="00105BB9"/>
    <w:rsid w:val="001072A8"/>
    <w:rsid w:val="001239F9"/>
    <w:rsid w:val="00123D72"/>
    <w:rsid w:val="00133887"/>
    <w:rsid w:val="00154B4A"/>
    <w:rsid w:val="00155677"/>
    <w:rsid w:val="001565F9"/>
    <w:rsid w:val="00165349"/>
    <w:rsid w:val="001752EF"/>
    <w:rsid w:val="001763BF"/>
    <w:rsid w:val="00176947"/>
    <w:rsid w:val="001851FB"/>
    <w:rsid w:val="001863CD"/>
    <w:rsid w:val="00192177"/>
    <w:rsid w:val="001A5645"/>
    <w:rsid w:val="001A6317"/>
    <w:rsid w:val="001B4696"/>
    <w:rsid w:val="001B603A"/>
    <w:rsid w:val="001C0DE0"/>
    <w:rsid w:val="001C2513"/>
    <w:rsid w:val="001C4608"/>
    <w:rsid w:val="001C719D"/>
    <w:rsid w:val="001D2703"/>
    <w:rsid w:val="001D6B57"/>
    <w:rsid w:val="001E0650"/>
    <w:rsid w:val="001F61FA"/>
    <w:rsid w:val="002019C5"/>
    <w:rsid w:val="002021A8"/>
    <w:rsid w:val="00211057"/>
    <w:rsid w:val="002128B4"/>
    <w:rsid w:val="0022023F"/>
    <w:rsid w:val="00224655"/>
    <w:rsid w:val="00227783"/>
    <w:rsid w:val="0026102D"/>
    <w:rsid w:val="00283003"/>
    <w:rsid w:val="002871C0"/>
    <w:rsid w:val="002A16F6"/>
    <w:rsid w:val="002A4349"/>
    <w:rsid w:val="002B6559"/>
    <w:rsid w:val="002F0BD2"/>
    <w:rsid w:val="0031089D"/>
    <w:rsid w:val="0031443A"/>
    <w:rsid w:val="003207B1"/>
    <w:rsid w:val="00324D1D"/>
    <w:rsid w:val="00330DCB"/>
    <w:rsid w:val="00337EF5"/>
    <w:rsid w:val="00340C79"/>
    <w:rsid w:val="0034125B"/>
    <w:rsid w:val="003421B0"/>
    <w:rsid w:val="003526D6"/>
    <w:rsid w:val="00352DDD"/>
    <w:rsid w:val="00353720"/>
    <w:rsid w:val="003577C5"/>
    <w:rsid w:val="00357D82"/>
    <w:rsid w:val="00361128"/>
    <w:rsid w:val="00362665"/>
    <w:rsid w:val="0036532D"/>
    <w:rsid w:val="00370AB2"/>
    <w:rsid w:val="003732B3"/>
    <w:rsid w:val="0038622D"/>
    <w:rsid w:val="00395E40"/>
    <w:rsid w:val="00396B77"/>
    <w:rsid w:val="003B7897"/>
    <w:rsid w:val="003B7C5E"/>
    <w:rsid w:val="003C73D3"/>
    <w:rsid w:val="003D0884"/>
    <w:rsid w:val="003D44FF"/>
    <w:rsid w:val="003E4E36"/>
    <w:rsid w:val="003E69C9"/>
    <w:rsid w:val="003F031E"/>
    <w:rsid w:val="003F2CBE"/>
    <w:rsid w:val="00400031"/>
    <w:rsid w:val="00404EF7"/>
    <w:rsid w:val="004102AE"/>
    <w:rsid w:val="00412469"/>
    <w:rsid w:val="00421459"/>
    <w:rsid w:val="00437531"/>
    <w:rsid w:val="004417BE"/>
    <w:rsid w:val="0044290C"/>
    <w:rsid w:val="00445B8F"/>
    <w:rsid w:val="004517C9"/>
    <w:rsid w:val="00453F6A"/>
    <w:rsid w:val="00462DA8"/>
    <w:rsid w:val="00465AB9"/>
    <w:rsid w:val="00474082"/>
    <w:rsid w:val="00480DA8"/>
    <w:rsid w:val="00495353"/>
    <w:rsid w:val="004A4966"/>
    <w:rsid w:val="004D0E53"/>
    <w:rsid w:val="004D7DD8"/>
    <w:rsid w:val="004E0480"/>
    <w:rsid w:val="004E6EF4"/>
    <w:rsid w:val="004F1160"/>
    <w:rsid w:val="00510488"/>
    <w:rsid w:val="005135E5"/>
    <w:rsid w:val="005152BE"/>
    <w:rsid w:val="005207CE"/>
    <w:rsid w:val="00523D46"/>
    <w:rsid w:val="00536AD5"/>
    <w:rsid w:val="00537535"/>
    <w:rsid w:val="00537B20"/>
    <w:rsid w:val="00540BDD"/>
    <w:rsid w:val="00541F6C"/>
    <w:rsid w:val="0054694D"/>
    <w:rsid w:val="005504B8"/>
    <w:rsid w:val="005531C3"/>
    <w:rsid w:val="00556EA9"/>
    <w:rsid w:val="0057205A"/>
    <w:rsid w:val="0057211F"/>
    <w:rsid w:val="00573844"/>
    <w:rsid w:val="005841DE"/>
    <w:rsid w:val="005873F4"/>
    <w:rsid w:val="00590A64"/>
    <w:rsid w:val="00591A96"/>
    <w:rsid w:val="00594E17"/>
    <w:rsid w:val="005A09D5"/>
    <w:rsid w:val="005A4EE2"/>
    <w:rsid w:val="005B3B8E"/>
    <w:rsid w:val="005B56E8"/>
    <w:rsid w:val="005B5701"/>
    <w:rsid w:val="005C163C"/>
    <w:rsid w:val="005C4FA6"/>
    <w:rsid w:val="005D3B33"/>
    <w:rsid w:val="005E6266"/>
    <w:rsid w:val="005E735F"/>
    <w:rsid w:val="005E7D93"/>
    <w:rsid w:val="005F1097"/>
    <w:rsid w:val="006104CD"/>
    <w:rsid w:val="00613D8B"/>
    <w:rsid w:val="00616204"/>
    <w:rsid w:val="0061754E"/>
    <w:rsid w:val="00623E9D"/>
    <w:rsid w:val="00627AD0"/>
    <w:rsid w:val="0063097A"/>
    <w:rsid w:val="00633F97"/>
    <w:rsid w:val="00635269"/>
    <w:rsid w:val="00642DB8"/>
    <w:rsid w:val="00647FE9"/>
    <w:rsid w:val="0065367B"/>
    <w:rsid w:val="00654264"/>
    <w:rsid w:val="0065435A"/>
    <w:rsid w:val="00655F68"/>
    <w:rsid w:val="006603C7"/>
    <w:rsid w:val="006621DE"/>
    <w:rsid w:val="006650AC"/>
    <w:rsid w:val="00666FB7"/>
    <w:rsid w:val="00682F66"/>
    <w:rsid w:val="00692BC1"/>
    <w:rsid w:val="0069320F"/>
    <w:rsid w:val="006942B3"/>
    <w:rsid w:val="0069594A"/>
    <w:rsid w:val="00695C75"/>
    <w:rsid w:val="006B4B9E"/>
    <w:rsid w:val="006B5223"/>
    <w:rsid w:val="006B62E8"/>
    <w:rsid w:val="006C237F"/>
    <w:rsid w:val="006C437D"/>
    <w:rsid w:val="006C65A6"/>
    <w:rsid w:val="006C6E56"/>
    <w:rsid w:val="006E11FF"/>
    <w:rsid w:val="006F18FF"/>
    <w:rsid w:val="006F2878"/>
    <w:rsid w:val="006F618B"/>
    <w:rsid w:val="00711055"/>
    <w:rsid w:val="00727B39"/>
    <w:rsid w:val="00732273"/>
    <w:rsid w:val="007329C2"/>
    <w:rsid w:val="00736152"/>
    <w:rsid w:val="00737D01"/>
    <w:rsid w:val="00742374"/>
    <w:rsid w:val="00742FF8"/>
    <w:rsid w:val="00762AB8"/>
    <w:rsid w:val="00770E22"/>
    <w:rsid w:val="00773A60"/>
    <w:rsid w:val="00792393"/>
    <w:rsid w:val="00795B06"/>
    <w:rsid w:val="007A12BE"/>
    <w:rsid w:val="007A3444"/>
    <w:rsid w:val="007A3C1A"/>
    <w:rsid w:val="007A75CD"/>
    <w:rsid w:val="007B135A"/>
    <w:rsid w:val="007B159C"/>
    <w:rsid w:val="007B17E9"/>
    <w:rsid w:val="007C45C0"/>
    <w:rsid w:val="007D0313"/>
    <w:rsid w:val="007D7632"/>
    <w:rsid w:val="007E1088"/>
    <w:rsid w:val="007E5B76"/>
    <w:rsid w:val="007F2CD1"/>
    <w:rsid w:val="007F4EA2"/>
    <w:rsid w:val="007F6CA1"/>
    <w:rsid w:val="00810F1B"/>
    <w:rsid w:val="00826FE9"/>
    <w:rsid w:val="00833657"/>
    <w:rsid w:val="008500E9"/>
    <w:rsid w:val="0086414B"/>
    <w:rsid w:val="00872F0D"/>
    <w:rsid w:val="00875ECD"/>
    <w:rsid w:val="008857F4"/>
    <w:rsid w:val="00885962"/>
    <w:rsid w:val="00886C4C"/>
    <w:rsid w:val="008A075C"/>
    <w:rsid w:val="008B0F37"/>
    <w:rsid w:val="008C46C2"/>
    <w:rsid w:val="008C4C5C"/>
    <w:rsid w:val="008C7641"/>
    <w:rsid w:val="008D2752"/>
    <w:rsid w:val="008D4002"/>
    <w:rsid w:val="008D6F16"/>
    <w:rsid w:val="008D7A2C"/>
    <w:rsid w:val="008E1568"/>
    <w:rsid w:val="008F4494"/>
    <w:rsid w:val="00901AB6"/>
    <w:rsid w:val="0090515D"/>
    <w:rsid w:val="0091081E"/>
    <w:rsid w:val="0091192C"/>
    <w:rsid w:val="009153C3"/>
    <w:rsid w:val="00925066"/>
    <w:rsid w:val="00926F59"/>
    <w:rsid w:val="00934243"/>
    <w:rsid w:val="009461AD"/>
    <w:rsid w:val="00946EAC"/>
    <w:rsid w:val="00951E07"/>
    <w:rsid w:val="0095422C"/>
    <w:rsid w:val="009565FC"/>
    <w:rsid w:val="00957D98"/>
    <w:rsid w:val="00960239"/>
    <w:rsid w:val="009621FE"/>
    <w:rsid w:val="00964713"/>
    <w:rsid w:val="00966847"/>
    <w:rsid w:val="009707C1"/>
    <w:rsid w:val="009756B9"/>
    <w:rsid w:val="00981E96"/>
    <w:rsid w:val="009A7394"/>
    <w:rsid w:val="009B2498"/>
    <w:rsid w:val="009B3060"/>
    <w:rsid w:val="009B3362"/>
    <w:rsid w:val="009B5D6C"/>
    <w:rsid w:val="009B6076"/>
    <w:rsid w:val="009B71DA"/>
    <w:rsid w:val="009D23CF"/>
    <w:rsid w:val="009E23C3"/>
    <w:rsid w:val="009E49A8"/>
    <w:rsid w:val="009E7A3B"/>
    <w:rsid w:val="009F114F"/>
    <w:rsid w:val="009F783A"/>
    <w:rsid w:val="00A059DA"/>
    <w:rsid w:val="00A170EF"/>
    <w:rsid w:val="00A17A1F"/>
    <w:rsid w:val="00A25BD4"/>
    <w:rsid w:val="00A32FB4"/>
    <w:rsid w:val="00A42712"/>
    <w:rsid w:val="00A5090C"/>
    <w:rsid w:val="00A51A0E"/>
    <w:rsid w:val="00A637B2"/>
    <w:rsid w:val="00A66B87"/>
    <w:rsid w:val="00A678EF"/>
    <w:rsid w:val="00A840DE"/>
    <w:rsid w:val="00A84E70"/>
    <w:rsid w:val="00A95919"/>
    <w:rsid w:val="00AA6FF1"/>
    <w:rsid w:val="00AB0D44"/>
    <w:rsid w:val="00AB55D3"/>
    <w:rsid w:val="00AC17B8"/>
    <w:rsid w:val="00AC542B"/>
    <w:rsid w:val="00AC7C35"/>
    <w:rsid w:val="00AE593C"/>
    <w:rsid w:val="00AF004B"/>
    <w:rsid w:val="00AF03D9"/>
    <w:rsid w:val="00B1336A"/>
    <w:rsid w:val="00B16101"/>
    <w:rsid w:val="00B16842"/>
    <w:rsid w:val="00B30D89"/>
    <w:rsid w:val="00B32310"/>
    <w:rsid w:val="00B34C64"/>
    <w:rsid w:val="00B64C66"/>
    <w:rsid w:val="00B76424"/>
    <w:rsid w:val="00B76C30"/>
    <w:rsid w:val="00B82C6C"/>
    <w:rsid w:val="00B87C04"/>
    <w:rsid w:val="00B94BC8"/>
    <w:rsid w:val="00BA1A01"/>
    <w:rsid w:val="00BA3135"/>
    <w:rsid w:val="00BA31E1"/>
    <w:rsid w:val="00BB0B50"/>
    <w:rsid w:val="00BB2050"/>
    <w:rsid w:val="00BB7E4C"/>
    <w:rsid w:val="00BC60C5"/>
    <w:rsid w:val="00BC7700"/>
    <w:rsid w:val="00BC7745"/>
    <w:rsid w:val="00BD678A"/>
    <w:rsid w:val="00BE214A"/>
    <w:rsid w:val="00BF32FE"/>
    <w:rsid w:val="00BF6F97"/>
    <w:rsid w:val="00C00597"/>
    <w:rsid w:val="00C04E2B"/>
    <w:rsid w:val="00C0553B"/>
    <w:rsid w:val="00C0590B"/>
    <w:rsid w:val="00C10EB9"/>
    <w:rsid w:val="00C13C7C"/>
    <w:rsid w:val="00C1733A"/>
    <w:rsid w:val="00C227D9"/>
    <w:rsid w:val="00C237E4"/>
    <w:rsid w:val="00C23E30"/>
    <w:rsid w:val="00C24837"/>
    <w:rsid w:val="00C27B59"/>
    <w:rsid w:val="00C42178"/>
    <w:rsid w:val="00C60C88"/>
    <w:rsid w:val="00C60F6F"/>
    <w:rsid w:val="00C63CE1"/>
    <w:rsid w:val="00C65059"/>
    <w:rsid w:val="00C70F49"/>
    <w:rsid w:val="00C716CA"/>
    <w:rsid w:val="00C8284D"/>
    <w:rsid w:val="00C8392C"/>
    <w:rsid w:val="00C84CAF"/>
    <w:rsid w:val="00C9013E"/>
    <w:rsid w:val="00C92696"/>
    <w:rsid w:val="00C97FC2"/>
    <w:rsid w:val="00CA2F2F"/>
    <w:rsid w:val="00CB7690"/>
    <w:rsid w:val="00CC37DD"/>
    <w:rsid w:val="00CC3D28"/>
    <w:rsid w:val="00CC4EF1"/>
    <w:rsid w:val="00CC5DE9"/>
    <w:rsid w:val="00CD292F"/>
    <w:rsid w:val="00CE3F97"/>
    <w:rsid w:val="00CE7D0F"/>
    <w:rsid w:val="00CF1985"/>
    <w:rsid w:val="00CF6E75"/>
    <w:rsid w:val="00D0033E"/>
    <w:rsid w:val="00D00F04"/>
    <w:rsid w:val="00D126DC"/>
    <w:rsid w:val="00D169BF"/>
    <w:rsid w:val="00D1764D"/>
    <w:rsid w:val="00D27C7C"/>
    <w:rsid w:val="00D41580"/>
    <w:rsid w:val="00D427F4"/>
    <w:rsid w:val="00D53B55"/>
    <w:rsid w:val="00D611B5"/>
    <w:rsid w:val="00D6267F"/>
    <w:rsid w:val="00D63594"/>
    <w:rsid w:val="00D644B3"/>
    <w:rsid w:val="00D66D0D"/>
    <w:rsid w:val="00D81942"/>
    <w:rsid w:val="00D904F0"/>
    <w:rsid w:val="00D9197C"/>
    <w:rsid w:val="00D92ECF"/>
    <w:rsid w:val="00D935D3"/>
    <w:rsid w:val="00DA0F8E"/>
    <w:rsid w:val="00DB7C75"/>
    <w:rsid w:val="00DC5492"/>
    <w:rsid w:val="00DD2E4D"/>
    <w:rsid w:val="00DD4C1D"/>
    <w:rsid w:val="00DD7F45"/>
    <w:rsid w:val="00DF05E0"/>
    <w:rsid w:val="00DF08ED"/>
    <w:rsid w:val="00DF3893"/>
    <w:rsid w:val="00DF3E8F"/>
    <w:rsid w:val="00E07E53"/>
    <w:rsid w:val="00E1108A"/>
    <w:rsid w:val="00E21541"/>
    <w:rsid w:val="00E26C0D"/>
    <w:rsid w:val="00E34130"/>
    <w:rsid w:val="00E35104"/>
    <w:rsid w:val="00E37616"/>
    <w:rsid w:val="00E4146B"/>
    <w:rsid w:val="00E459D4"/>
    <w:rsid w:val="00E5083D"/>
    <w:rsid w:val="00E56FB0"/>
    <w:rsid w:val="00E57F93"/>
    <w:rsid w:val="00E63473"/>
    <w:rsid w:val="00E66332"/>
    <w:rsid w:val="00E73F99"/>
    <w:rsid w:val="00E764F7"/>
    <w:rsid w:val="00E7760F"/>
    <w:rsid w:val="00E77F06"/>
    <w:rsid w:val="00E802C3"/>
    <w:rsid w:val="00E80411"/>
    <w:rsid w:val="00E96672"/>
    <w:rsid w:val="00EA01C7"/>
    <w:rsid w:val="00EA1BEB"/>
    <w:rsid w:val="00EA62D8"/>
    <w:rsid w:val="00EA633A"/>
    <w:rsid w:val="00EB41AF"/>
    <w:rsid w:val="00EC283A"/>
    <w:rsid w:val="00EC62DC"/>
    <w:rsid w:val="00EC7CB2"/>
    <w:rsid w:val="00ED01B7"/>
    <w:rsid w:val="00ED4A43"/>
    <w:rsid w:val="00EE00D1"/>
    <w:rsid w:val="00EE332B"/>
    <w:rsid w:val="00EE586D"/>
    <w:rsid w:val="00EE7A41"/>
    <w:rsid w:val="00EF77BD"/>
    <w:rsid w:val="00F01469"/>
    <w:rsid w:val="00F0204A"/>
    <w:rsid w:val="00F1434C"/>
    <w:rsid w:val="00F223BF"/>
    <w:rsid w:val="00F25009"/>
    <w:rsid w:val="00F3322F"/>
    <w:rsid w:val="00F34B7E"/>
    <w:rsid w:val="00F4498A"/>
    <w:rsid w:val="00F503F6"/>
    <w:rsid w:val="00F654B4"/>
    <w:rsid w:val="00F67E7A"/>
    <w:rsid w:val="00F95C21"/>
    <w:rsid w:val="00FA108F"/>
    <w:rsid w:val="00FA6940"/>
    <w:rsid w:val="00FC37D3"/>
    <w:rsid w:val="00FC6960"/>
    <w:rsid w:val="00FD3DED"/>
    <w:rsid w:val="00FE0E51"/>
    <w:rsid w:val="00FF2111"/>
    <w:rsid w:val="00FF2536"/>
    <w:rsid w:val="00FF394A"/>
    <w:rsid w:val="00FF4C9C"/>
    <w:rsid w:val="0120F078"/>
    <w:rsid w:val="01F7FA69"/>
    <w:rsid w:val="03465D8B"/>
    <w:rsid w:val="053253C1"/>
    <w:rsid w:val="05E60B83"/>
    <w:rsid w:val="0604430D"/>
    <w:rsid w:val="06142D69"/>
    <w:rsid w:val="072CB0E5"/>
    <w:rsid w:val="093B34EE"/>
    <w:rsid w:val="0AA1F9EC"/>
    <w:rsid w:val="0AB3D17C"/>
    <w:rsid w:val="0AFDED9B"/>
    <w:rsid w:val="0D97F593"/>
    <w:rsid w:val="0DEF37FF"/>
    <w:rsid w:val="0E734A62"/>
    <w:rsid w:val="0EEE7D9B"/>
    <w:rsid w:val="111896F3"/>
    <w:rsid w:val="11689BD8"/>
    <w:rsid w:val="13FF8D49"/>
    <w:rsid w:val="148A8196"/>
    <w:rsid w:val="15CCFB42"/>
    <w:rsid w:val="15E77C84"/>
    <w:rsid w:val="163B36E1"/>
    <w:rsid w:val="16522CED"/>
    <w:rsid w:val="173D77E6"/>
    <w:rsid w:val="18DA8B48"/>
    <w:rsid w:val="19ACCA22"/>
    <w:rsid w:val="1A6A9BC5"/>
    <w:rsid w:val="1C416CAA"/>
    <w:rsid w:val="1D35DC91"/>
    <w:rsid w:val="1D5C79C5"/>
    <w:rsid w:val="1F6D78BA"/>
    <w:rsid w:val="20C39DF7"/>
    <w:rsid w:val="20F19909"/>
    <w:rsid w:val="22469938"/>
    <w:rsid w:val="231A53D3"/>
    <w:rsid w:val="235C9664"/>
    <w:rsid w:val="23FE7DAA"/>
    <w:rsid w:val="24357068"/>
    <w:rsid w:val="249F215E"/>
    <w:rsid w:val="26C8E8C3"/>
    <w:rsid w:val="2764DB43"/>
    <w:rsid w:val="27B1F4B9"/>
    <w:rsid w:val="29284B73"/>
    <w:rsid w:val="2AC749CF"/>
    <w:rsid w:val="2BF9536C"/>
    <w:rsid w:val="2C1C97C0"/>
    <w:rsid w:val="2C92B71C"/>
    <w:rsid w:val="30EE1DD9"/>
    <w:rsid w:val="32F7B3C1"/>
    <w:rsid w:val="33396670"/>
    <w:rsid w:val="33B09A58"/>
    <w:rsid w:val="346599DD"/>
    <w:rsid w:val="3570993F"/>
    <w:rsid w:val="37639095"/>
    <w:rsid w:val="3A8A7319"/>
    <w:rsid w:val="3B813CED"/>
    <w:rsid w:val="3CE3723F"/>
    <w:rsid w:val="41318907"/>
    <w:rsid w:val="417FB05E"/>
    <w:rsid w:val="42161D83"/>
    <w:rsid w:val="43294A1B"/>
    <w:rsid w:val="43C89F69"/>
    <w:rsid w:val="47CA8756"/>
    <w:rsid w:val="4824A773"/>
    <w:rsid w:val="48B0A7CD"/>
    <w:rsid w:val="48BB2496"/>
    <w:rsid w:val="4A7B54DE"/>
    <w:rsid w:val="4AD62CDA"/>
    <w:rsid w:val="4C40982A"/>
    <w:rsid w:val="4D142F62"/>
    <w:rsid w:val="4D149EFF"/>
    <w:rsid w:val="4D69616D"/>
    <w:rsid w:val="4FE31F88"/>
    <w:rsid w:val="51FF5624"/>
    <w:rsid w:val="533B44A0"/>
    <w:rsid w:val="5385E5D8"/>
    <w:rsid w:val="53D44F76"/>
    <w:rsid w:val="53DAC558"/>
    <w:rsid w:val="53EB838D"/>
    <w:rsid w:val="54372560"/>
    <w:rsid w:val="551CF55B"/>
    <w:rsid w:val="551D2F5F"/>
    <w:rsid w:val="58230CDA"/>
    <w:rsid w:val="59A73FF2"/>
    <w:rsid w:val="5A80FD97"/>
    <w:rsid w:val="5B3ED7E2"/>
    <w:rsid w:val="5BDF698E"/>
    <w:rsid w:val="5C51EE5D"/>
    <w:rsid w:val="5C52F195"/>
    <w:rsid w:val="5C5953E4"/>
    <w:rsid w:val="5C7AE19C"/>
    <w:rsid w:val="5C8F4175"/>
    <w:rsid w:val="5C9D3A39"/>
    <w:rsid w:val="5CEA7560"/>
    <w:rsid w:val="5F8E4F37"/>
    <w:rsid w:val="5FD48A28"/>
    <w:rsid w:val="6146C84B"/>
    <w:rsid w:val="62FE8770"/>
    <w:rsid w:val="63FFAB5D"/>
    <w:rsid w:val="6480693D"/>
    <w:rsid w:val="65E3D7B4"/>
    <w:rsid w:val="66F1A3C9"/>
    <w:rsid w:val="6765A91E"/>
    <w:rsid w:val="6ADC77CE"/>
    <w:rsid w:val="6CDAE290"/>
    <w:rsid w:val="6DEC9F1E"/>
    <w:rsid w:val="6E9E8C70"/>
    <w:rsid w:val="6FF566B4"/>
    <w:rsid w:val="7320DE81"/>
    <w:rsid w:val="732F3379"/>
    <w:rsid w:val="74B9F5F2"/>
    <w:rsid w:val="74C0C99D"/>
    <w:rsid w:val="7533958B"/>
    <w:rsid w:val="75C7C58F"/>
    <w:rsid w:val="761BFCA4"/>
    <w:rsid w:val="768546E1"/>
    <w:rsid w:val="78A07855"/>
    <w:rsid w:val="7D288978"/>
    <w:rsid w:val="7E97E0B0"/>
    <w:rsid w:val="7FC4A48F"/>
    <w:rsid w:val="7FE391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4DD468"/>
  <w15:docId w15:val="{FA4C66B5-D084-4DD0-82FE-35821BA48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D18"/>
  </w:style>
  <w:style w:type="paragraph" w:styleId="Heading1">
    <w:name w:val="heading 1"/>
    <w:basedOn w:val="Normal"/>
    <w:link w:val="Heading1Char"/>
    <w:uiPriority w:val="9"/>
    <w:qFormat/>
    <w:rsid w:val="00911616"/>
    <w:pPr>
      <w:spacing w:before="100" w:beforeAutospacing="1" w:after="100" w:afterAutospacing="1"/>
      <w:outlineLvl w:val="0"/>
    </w:pPr>
    <w:rPr>
      <w:b/>
      <w:bCs/>
      <w:kern w:val="36"/>
      <w:sz w:val="48"/>
      <w:szCs w:val="48"/>
      <w:lang w:val="x-none" w:eastAsia="x-none"/>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link w:val="Heading5Char"/>
    <w:unhideWhenUsed/>
    <w:qFormat/>
    <w:rsid w:val="004421AF"/>
    <w:pPr>
      <w:spacing w:before="240" w:after="60"/>
      <w:outlineLvl w:val="4"/>
    </w:pPr>
    <w:rPr>
      <w:rFonts w:ascii="Calibri" w:hAnsi="Calibri"/>
      <w:b/>
      <w:bCs/>
      <w:i/>
      <w:iCs/>
      <w:sz w:val="26"/>
      <w:szCs w:val="26"/>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LightGrid-Accent31">
    <w:name w:val="Light Grid - Accent 31"/>
    <w:basedOn w:val="Normal"/>
    <w:uiPriority w:val="34"/>
    <w:qFormat/>
    <w:rsid w:val="006F0309"/>
    <w:pPr>
      <w:ind w:left="720"/>
      <w:contextualSpacing/>
    </w:pPr>
  </w:style>
  <w:style w:type="paragraph" w:styleId="BodyText">
    <w:name w:val="Body Text"/>
    <w:basedOn w:val="Normal"/>
    <w:rsid w:val="006F0309"/>
    <w:rPr>
      <w:rFonts w:ascii="Arial" w:hAnsi="Arial"/>
      <w:b/>
    </w:rPr>
  </w:style>
  <w:style w:type="paragraph" w:styleId="BalloonText">
    <w:name w:val="Balloon Text"/>
    <w:basedOn w:val="Normal"/>
    <w:semiHidden/>
    <w:rsid w:val="006F0309"/>
    <w:rPr>
      <w:rFonts w:ascii="Tahoma" w:hAnsi="Tahoma" w:cs="Tahoma"/>
      <w:sz w:val="16"/>
      <w:szCs w:val="16"/>
    </w:rPr>
  </w:style>
  <w:style w:type="paragraph" w:customStyle="1" w:styleId="MediumGrid2-Accent11">
    <w:name w:val="Medium Grid 2 - Accent 11"/>
    <w:uiPriority w:val="1"/>
    <w:qFormat/>
    <w:rsid w:val="00D37AFD"/>
    <w:rPr>
      <w:rFonts w:ascii="Calibri" w:eastAsia="Calibri" w:hAnsi="Calibri"/>
      <w:sz w:val="22"/>
      <w:szCs w:val="22"/>
    </w:rPr>
  </w:style>
  <w:style w:type="paragraph" w:styleId="Header">
    <w:name w:val="header"/>
    <w:basedOn w:val="Normal"/>
    <w:link w:val="HeaderChar"/>
    <w:rsid w:val="00C72543"/>
    <w:pPr>
      <w:tabs>
        <w:tab w:val="center" w:pos="4680"/>
        <w:tab w:val="right" w:pos="9360"/>
      </w:tabs>
    </w:pPr>
  </w:style>
  <w:style w:type="character" w:customStyle="1" w:styleId="HeaderChar">
    <w:name w:val="Header Char"/>
    <w:link w:val="Header"/>
    <w:rsid w:val="00C72543"/>
    <w:rPr>
      <w:rFonts w:ascii="Cambria" w:eastAsia="Cambria" w:hAnsi="Cambria"/>
      <w:sz w:val="24"/>
      <w:szCs w:val="24"/>
    </w:rPr>
  </w:style>
  <w:style w:type="paragraph" w:styleId="Footer">
    <w:name w:val="footer"/>
    <w:basedOn w:val="Normal"/>
    <w:link w:val="FooterChar"/>
    <w:uiPriority w:val="99"/>
    <w:rsid w:val="00C72543"/>
    <w:pPr>
      <w:tabs>
        <w:tab w:val="center" w:pos="4680"/>
        <w:tab w:val="right" w:pos="9360"/>
      </w:tabs>
    </w:pPr>
  </w:style>
  <w:style w:type="character" w:customStyle="1" w:styleId="FooterChar">
    <w:name w:val="Footer Char"/>
    <w:link w:val="Footer"/>
    <w:uiPriority w:val="99"/>
    <w:rsid w:val="00C72543"/>
    <w:rPr>
      <w:rFonts w:ascii="Cambria" w:eastAsia="Cambria" w:hAnsi="Cambria"/>
      <w:sz w:val="24"/>
      <w:szCs w:val="24"/>
    </w:rPr>
  </w:style>
  <w:style w:type="character" w:styleId="Hyperlink">
    <w:name w:val="Hyperlink"/>
    <w:rsid w:val="001437A7"/>
    <w:rPr>
      <w:color w:val="0000FF"/>
      <w:u w:val="single"/>
    </w:rPr>
  </w:style>
  <w:style w:type="character" w:styleId="CommentReference">
    <w:name w:val="annotation reference"/>
    <w:rsid w:val="0069245E"/>
    <w:rPr>
      <w:sz w:val="16"/>
      <w:szCs w:val="16"/>
    </w:rPr>
  </w:style>
  <w:style w:type="paragraph" w:styleId="CommentText">
    <w:name w:val="annotation text"/>
    <w:basedOn w:val="Normal"/>
    <w:link w:val="CommentTextChar"/>
    <w:rsid w:val="0069245E"/>
    <w:rPr>
      <w:sz w:val="20"/>
      <w:szCs w:val="20"/>
    </w:rPr>
  </w:style>
  <w:style w:type="character" w:customStyle="1" w:styleId="CommentTextChar">
    <w:name w:val="Comment Text Char"/>
    <w:link w:val="CommentText"/>
    <w:rsid w:val="0069245E"/>
    <w:rPr>
      <w:rFonts w:ascii="Cambria" w:eastAsia="Cambria" w:hAnsi="Cambria"/>
    </w:rPr>
  </w:style>
  <w:style w:type="paragraph" w:styleId="CommentSubject">
    <w:name w:val="annotation subject"/>
    <w:basedOn w:val="CommentText"/>
    <w:next w:val="CommentText"/>
    <w:link w:val="CommentSubjectChar"/>
    <w:rsid w:val="0069245E"/>
    <w:rPr>
      <w:b/>
      <w:bCs/>
    </w:rPr>
  </w:style>
  <w:style w:type="character" w:customStyle="1" w:styleId="CommentSubjectChar">
    <w:name w:val="Comment Subject Char"/>
    <w:link w:val="CommentSubject"/>
    <w:rsid w:val="0069245E"/>
    <w:rPr>
      <w:rFonts w:ascii="Cambria" w:eastAsia="Cambria" w:hAnsi="Cambria"/>
      <w:b/>
      <w:bCs/>
    </w:rPr>
  </w:style>
  <w:style w:type="character" w:styleId="FollowedHyperlink">
    <w:name w:val="FollowedHyperlink"/>
    <w:rsid w:val="007F648B"/>
    <w:rPr>
      <w:color w:val="800080"/>
      <w:u w:val="single"/>
    </w:rPr>
  </w:style>
  <w:style w:type="paragraph" w:styleId="NormalWeb">
    <w:name w:val="Normal (Web)"/>
    <w:basedOn w:val="Normal"/>
    <w:uiPriority w:val="99"/>
    <w:unhideWhenUsed/>
    <w:rsid w:val="003D2C24"/>
    <w:pPr>
      <w:spacing w:before="100" w:beforeAutospacing="1" w:after="100" w:afterAutospacing="1"/>
    </w:pPr>
    <w:rPr>
      <w:rFonts w:eastAsia="Calibri"/>
    </w:rPr>
  </w:style>
  <w:style w:type="character" w:customStyle="1" w:styleId="apple-converted-space">
    <w:name w:val="apple-converted-space"/>
    <w:rsid w:val="003D2C24"/>
  </w:style>
  <w:style w:type="character" w:styleId="Emphasis">
    <w:name w:val="Emphasis"/>
    <w:uiPriority w:val="20"/>
    <w:qFormat/>
    <w:rsid w:val="003D2C24"/>
    <w:rPr>
      <w:i/>
      <w:iCs/>
    </w:rPr>
  </w:style>
  <w:style w:type="character" w:customStyle="1" w:styleId="Heading1Char">
    <w:name w:val="Heading 1 Char"/>
    <w:link w:val="Heading1"/>
    <w:uiPriority w:val="9"/>
    <w:rsid w:val="00911616"/>
    <w:rPr>
      <w:b/>
      <w:bCs/>
      <w:kern w:val="36"/>
      <w:sz w:val="48"/>
      <w:szCs w:val="48"/>
      <w:lang w:val="x-none" w:eastAsia="x-none"/>
    </w:rPr>
  </w:style>
  <w:style w:type="character" w:customStyle="1" w:styleId="body1">
    <w:name w:val="body1"/>
    <w:rsid w:val="00911616"/>
    <w:rPr>
      <w:rFonts w:ascii="Verdana" w:hAnsi="Verdana" w:hint="default"/>
      <w:color w:val="000000"/>
      <w:sz w:val="17"/>
      <w:szCs w:val="17"/>
    </w:rPr>
  </w:style>
  <w:style w:type="paragraph" w:styleId="PlainText">
    <w:name w:val="Plain Text"/>
    <w:basedOn w:val="Normal"/>
    <w:link w:val="PlainTextChar"/>
    <w:uiPriority w:val="99"/>
    <w:unhideWhenUsed/>
    <w:rsid w:val="000D7388"/>
    <w:rPr>
      <w:rFonts w:ascii="Calibri" w:eastAsia="Calibri" w:hAnsi="Calibri"/>
      <w:sz w:val="22"/>
      <w:szCs w:val="21"/>
    </w:rPr>
  </w:style>
  <w:style w:type="character" w:customStyle="1" w:styleId="PlainTextChar">
    <w:name w:val="Plain Text Char"/>
    <w:link w:val="PlainText"/>
    <w:uiPriority w:val="99"/>
    <w:rsid w:val="000D7388"/>
    <w:rPr>
      <w:rFonts w:ascii="Calibri" w:eastAsia="Calibri" w:hAnsi="Calibri"/>
      <w:sz w:val="22"/>
      <w:szCs w:val="21"/>
    </w:rPr>
  </w:style>
  <w:style w:type="table" w:styleId="TableGrid">
    <w:name w:val="Table Grid"/>
    <w:basedOn w:val="TableNormal"/>
    <w:rsid w:val="00C005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7C0D61"/>
    <w:rPr>
      <w:b/>
      <w:bCs/>
    </w:rPr>
  </w:style>
  <w:style w:type="character" w:customStyle="1" w:styleId="UnresolvedMention1">
    <w:name w:val="Unresolved Mention1"/>
    <w:uiPriority w:val="99"/>
    <w:semiHidden/>
    <w:unhideWhenUsed/>
    <w:rsid w:val="008D29DC"/>
    <w:rPr>
      <w:color w:val="808080"/>
      <w:shd w:val="clear" w:color="auto" w:fill="E6E6E6"/>
    </w:rPr>
  </w:style>
  <w:style w:type="paragraph" w:styleId="NoSpacing">
    <w:name w:val="No Spacing"/>
    <w:uiPriority w:val="1"/>
    <w:qFormat/>
    <w:rsid w:val="004421AF"/>
    <w:rPr>
      <w:rFonts w:ascii="Calibri" w:eastAsia="Calibri" w:hAnsi="Calibri"/>
      <w:sz w:val="22"/>
      <w:szCs w:val="22"/>
    </w:rPr>
  </w:style>
  <w:style w:type="character" w:customStyle="1" w:styleId="Heading5Char">
    <w:name w:val="Heading 5 Char"/>
    <w:link w:val="Heading5"/>
    <w:rsid w:val="004421AF"/>
    <w:rPr>
      <w:rFonts w:ascii="Calibri" w:eastAsia="Times New Roman" w:hAnsi="Calibri" w:cs="Times New Roman"/>
      <w:b/>
      <w:bCs/>
      <w:i/>
      <w:iCs/>
      <w:sz w:val="26"/>
      <w:szCs w:val="26"/>
    </w:rPr>
  </w:style>
  <w:style w:type="paragraph" w:customStyle="1" w:styleId="p1">
    <w:name w:val="p1"/>
    <w:basedOn w:val="Normal"/>
    <w:rsid w:val="00F76218"/>
    <w:pPr>
      <w:spacing w:before="100" w:beforeAutospacing="1" w:after="100" w:afterAutospacing="1"/>
    </w:pPr>
  </w:style>
  <w:style w:type="paragraph" w:customStyle="1" w:styleId="p2">
    <w:name w:val="p2"/>
    <w:basedOn w:val="Normal"/>
    <w:rsid w:val="00F76218"/>
    <w:pPr>
      <w:spacing w:before="100" w:beforeAutospacing="1" w:after="100" w:afterAutospacing="1"/>
    </w:pPr>
  </w:style>
  <w:style w:type="character" w:customStyle="1" w:styleId="s1">
    <w:name w:val="s1"/>
    <w:rsid w:val="00F76218"/>
  </w:style>
  <w:style w:type="character" w:customStyle="1" w:styleId="s2">
    <w:name w:val="s2"/>
    <w:rsid w:val="00F76218"/>
  </w:style>
  <w:style w:type="paragraph" w:customStyle="1" w:styleId="p3">
    <w:name w:val="p3"/>
    <w:basedOn w:val="Normal"/>
    <w:rsid w:val="00F76218"/>
    <w:pPr>
      <w:spacing w:before="100" w:beforeAutospacing="1" w:after="100" w:afterAutospacing="1"/>
    </w:pPr>
  </w:style>
  <w:style w:type="character" w:customStyle="1" w:styleId="s3">
    <w:name w:val="s3"/>
    <w:rsid w:val="00F76218"/>
  </w:style>
  <w:style w:type="character" w:customStyle="1" w:styleId="s4">
    <w:name w:val="s4"/>
    <w:rsid w:val="00F76218"/>
  </w:style>
  <w:style w:type="character" w:customStyle="1" w:styleId="s5">
    <w:name w:val="s5"/>
    <w:rsid w:val="00F76218"/>
  </w:style>
  <w:style w:type="paragraph" w:customStyle="1" w:styleId="p5">
    <w:name w:val="p5"/>
    <w:basedOn w:val="Normal"/>
    <w:rsid w:val="00F76218"/>
    <w:pPr>
      <w:spacing w:before="100" w:beforeAutospacing="1" w:after="100" w:afterAutospacing="1"/>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customStyle="1" w:styleId="UnresolvedMention2">
    <w:name w:val="Unresolved Mention2"/>
    <w:basedOn w:val="DefaultParagraphFont"/>
    <w:uiPriority w:val="99"/>
    <w:semiHidden/>
    <w:unhideWhenUsed/>
    <w:rsid w:val="00C92696"/>
    <w:rPr>
      <w:color w:val="605E5C"/>
      <w:shd w:val="clear" w:color="auto" w:fill="E1DFDD"/>
    </w:rPr>
  </w:style>
  <w:style w:type="paragraph" w:styleId="ListParagraph">
    <w:name w:val="List Paragraph"/>
    <w:basedOn w:val="Normal"/>
    <w:uiPriority w:val="99"/>
    <w:qFormat/>
    <w:rsid w:val="00926F59"/>
    <w:pPr>
      <w:ind w:left="720"/>
      <w:contextualSpacing/>
    </w:pPr>
  </w:style>
  <w:style w:type="character" w:customStyle="1" w:styleId="UnresolvedMention3">
    <w:name w:val="Unresolved Mention3"/>
    <w:basedOn w:val="DefaultParagraphFont"/>
    <w:uiPriority w:val="99"/>
    <w:semiHidden/>
    <w:unhideWhenUsed/>
    <w:rsid w:val="001239F9"/>
    <w:rPr>
      <w:color w:val="605E5C"/>
      <w:shd w:val="clear" w:color="auto" w:fill="E1DFDD"/>
    </w:rPr>
  </w:style>
  <w:style w:type="character" w:customStyle="1" w:styleId="normaltextrun">
    <w:name w:val="normaltextrun"/>
    <w:basedOn w:val="DefaultParagraphFont"/>
    <w:rsid w:val="002871C0"/>
  </w:style>
  <w:style w:type="paragraph" w:customStyle="1" w:styleId="paragraph">
    <w:name w:val="paragraph"/>
    <w:basedOn w:val="Normal"/>
    <w:rsid w:val="002871C0"/>
    <w:pPr>
      <w:spacing w:before="100" w:beforeAutospacing="1" w:after="100" w:afterAutospacing="1"/>
    </w:pPr>
  </w:style>
  <w:style w:type="character" w:customStyle="1" w:styleId="eop">
    <w:name w:val="eop"/>
    <w:basedOn w:val="DefaultParagraphFont"/>
    <w:rsid w:val="002871C0"/>
  </w:style>
  <w:style w:type="paragraph" w:customStyle="1" w:styleId="font8">
    <w:name w:val="font_8"/>
    <w:basedOn w:val="Normal"/>
    <w:rsid w:val="007B17E9"/>
    <w:pPr>
      <w:spacing w:before="100" w:beforeAutospacing="1" w:after="100" w:afterAutospacing="1"/>
    </w:pPr>
  </w:style>
  <w:style w:type="paragraph" w:customStyle="1" w:styleId="m180237581582809430yiv5611152441font8">
    <w:name w:val="m_180237581582809430yiv5611152441font_8"/>
    <w:basedOn w:val="Normal"/>
    <w:rsid w:val="000F786E"/>
    <w:pPr>
      <w:spacing w:before="100" w:beforeAutospacing="1" w:after="100" w:afterAutospacing="1"/>
    </w:pPr>
  </w:style>
  <w:style w:type="character" w:customStyle="1" w:styleId="linkwrap">
    <w:name w:val="link_wrap"/>
    <w:basedOn w:val="DefaultParagraphFont"/>
    <w:rsid w:val="000F786E"/>
  </w:style>
  <w:style w:type="character" w:customStyle="1" w:styleId="m180237581582809430yiv5611152441color11">
    <w:name w:val="m_180237581582809430yiv5611152441color_11"/>
    <w:basedOn w:val="DefaultParagraphFont"/>
    <w:rsid w:val="000F786E"/>
  </w:style>
  <w:style w:type="paragraph" w:customStyle="1" w:styleId="alignleft">
    <w:name w:val="alignleft"/>
    <w:basedOn w:val="Normal"/>
    <w:rsid w:val="00155677"/>
    <w:pPr>
      <w:spacing w:before="100" w:beforeAutospacing="1" w:after="100" w:afterAutospacing="1"/>
    </w:pPr>
  </w:style>
  <w:style w:type="character" w:customStyle="1" w:styleId="color20">
    <w:name w:val="color_20"/>
    <w:basedOn w:val="DefaultParagraphFont"/>
    <w:rsid w:val="00155677"/>
  </w:style>
  <w:style w:type="character" w:customStyle="1" w:styleId="wixguard">
    <w:name w:val="wixguard"/>
    <w:basedOn w:val="DefaultParagraphFont"/>
    <w:rsid w:val="00155677"/>
  </w:style>
  <w:style w:type="paragraph" w:customStyle="1" w:styleId="Default">
    <w:name w:val="Default"/>
    <w:rsid w:val="001C719D"/>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character" w:styleId="UnresolvedMention">
    <w:name w:val="Unresolved Mention"/>
    <w:basedOn w:val="DefaultParagraphFont"/>
    <w:uiPriority w:val="99"/>
    <w:semiHidden/>
    <w:unhideWhenUsed/>
    <w:rsid w:val="00C04E2B"/>
    <w:rPr>
      <w:color w:val="605E5C"/>
      <w:shd w:val="clear" w:color="auto" w:fill="E1DFDD"/>
    </w:rPr>
  </w:style>
  <w:style w:type="paragraph" w:styleId="Revision">
    <w:name w:val="Revision"/>
    <w:hidden/>
    <w:uiPriority w:val="99"/>
    <w:semiHidden/>
    <w:rsid w:val="004000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02339701">
      <w:bodyDiv w:val="1"/>
      <w:marLeft w:val="0"/>
      <w:marRight w:val="0"/>
      <w:marTop w:val="0"/>
      <w:marBottom w:val="0"/>
      <w:divBdr>
        <w:top w:val="none" w:sz="0" w:space="0" w:color="auto"/>
        <w:left w:val="none" w:sz="0" w:space="0" w:color="auto"/>
        <w:bottom w:val="none" w:sz="0" w:space="0" w:color="auto"/>
        <w:right w:val="none" w:sz="0" w:space="0" w:color="auto"/>
      </w:divBdr>
      <w:divsChild>
        <w:div w:id="808743090">
          <w:marLeft w:val="0"/>
          <w:marRight w:val="0"/>
          <w:marTop w:val="0"/>
          <w:marBottom w:val="0"/>
          <w:divBdr>
            <w:top w:val="none" w:sz="0" w:space="0" w:color="auto"/>
            <w:left w:val="none" w:sz="0" w:space="0" w:color="auto"/>
            <w:bottom w:val="none" w:sz="0" w:space="0" w:color="auto"/>
            <w:right w:val="none" w:sz="0" w:space="0" w:color="auto"/>
          </w:divBdr>
        </w:div>
        <w:div w:id="1509245688">
          <w:marLeft w:val="0"/>
          <w:marRight w:val="0"/>
          <w:marTop w:val="0"/>
          <w:marBottom w:val="0"/>
          <w:divBdr>
            <w:top w:val="none" w:sz="0" w:space="0" w:color="auto"/>
            <w:left w:val="none" w:sz="0" w:space="0" w:color="auto"/>
            <w:bottom w:val="none" w:sz="0" w:space="0" w:color="auto"/>
            <w:right w:val="none" w:sz="0" w:space="0" w:color="auto"/>
          </w:divBdr>
        </w:div>
      </w:divsChild>
    </w:div>
    <w:div w:id="455677958">
      <w:bodyDiv w:val="1"/>
      <w:marLeft w:val="0"/>
      <w:marRight w:val="0"/>
      <w:marTop w:val="0"/>
      <w:marBottom w:val="0"/>
      <w:divBdr>
        <w:top w:val="none" w:sz="0" w:space="0" w:color="auto"/>
        <w:left w:val="none" w:sz="0" w:space="0" w:color="auto"/>
        <w:bottom w:val="none" w:sz="0" w:space="0" w:color="auto"/>
        <w:right w:val="none" w:sz="0" w:space="0" w:color="auto"/>
      </w:divBdr>
      <w:divsChild>
        <w:div w:id="1551843360">
          <w:marLeft w:val="0"/>
          <w:marRight w:val="0"/>
          <w:marTop w:val="0"/>
          <w:marBottom w:val="0"/>
          <w:divBdr>
            <w:top w:val="none" w:sz="0" w:space="0" w:color="auto"/>
            <w:left w:val="none" w:sz="0" w:space="0" w:color="auto"/>
            <w:bottom w:val="none" w:sz="0" w:space="0" w:color="auto"/>
            <w:right w:val="none" w:sz="0" w:space="0" w:color="auto"/>
          </w:divBdr>
          <w:divsChild>
            <w:div w:id="1237788714">
              <w:marLeft w:val="0"/>
              <w:marRight w:val="0"/>
              <w:marTop w:val="0"/>
              <w:marBottom w:val="0"/>
              <w:divBdr>
                <w:top w:val="none" w:sz="0" w:space="0" w:color="auto"/>
                <w:left w:val="none" w:sz="0" w:space="0" w:color="auto"/>
                <w:bottom w:val="none" w:sz="0" w:space="0" w:color="auto"/>
                <w:right w:val="none" w:sz="0" w:space="0" w:color="auto"/>
              </w:divBdr>
              <w:divsChild>
                <w:div w:id="283659775">
                  <w:marLeft w:val="0"/>
                  <w:marRight w:val="0"/>
                  <w:marTop w:val="0"/>
                  <w:marBottom w:val="0"/>
                  <w:divBdr>
                    <w:top w:val="none" w:sz="0" w:space="0" w:color="auto"/>
                    <w:left w:val="none" w:sz="0" w:space="0" w:color="auto"/>
                    <w:bottom w:val="none" w:sz="0" w:space="0" w:color="auto"/>
                    <w:right w:val="none" w:sz="0" w:space="0" w:color="auto"/>
                  </w:divBdr>
                  <w:divsChild>
                    <w:div w:id="218564859">
                      <w:marLeft w:val="0"/>
                      <w:marRight w:val="0"/>
                      <w:marTop w:val="0"/>
                      <w:marBottom w:val="0"/>
                      <w:divBdr>
                        <w:top w:val="none" w:sz="0" w:space="0" w:color="auto"/>
                        <w:left w:val="none" w:sz="0" w:space="0" w:color="auto"/>
                        <w:bottom w:val="none" w:sz="0" w:space="0" w:color="auto"/>
                        <w:right w:val="none" w:sz="0" w:space="0" w:color="auto"/>
                      </w:divBdr>
                      <w:divsChild>
                        <w:div w:id="753665104">
                          <w:marLeft w:val="0"/>
                          <w:marRight w:val="0"/>
                          <w:marTop w:val="0"/>
                          <w:marBottom w:val="0"/>
                          <w:divBdr>
                            <w:top w:val="none" w:sz="0" w:space="0" w:color="auto"/>
                            <w:left w:val="none" w:sz="0" w:space="0" w:color="auto"/>
                            <w:bottom w:val="none" w:sz="0" w:space="0" w:color="auto"/>
                            <w:right w:val="none" w:sz="0" w:space="0" w:color="auto"/>
                          </w:divBdr>
                          <w:divsChild>
                            <w:div w:id="17699956">
                              <w:marLeft w:val="0"/>
                              <w:marRight w:val="0"/>
                              <w:marTop w:val="0"/>
                              <w:marBottom w:val="0"/>
                              <w:divBdr>
                                <w:top w:val="none" w:sz="0" w:space="0" w:color="auto"/>
                                <w:left w:val="none" w:sz="0" w:space="0" w:color="auto"/>
                                <w:bottom w:val="none" w:sz="0" w:space="0" w:color="auto"/>
                                <w:right w:val="none" w:sz="0" w:space="0" w:color="auto"/>
                              </w:divBdr>
                              <w:divsChild>
                                <w:div w:id="534119644">
                                  <w:marLeft w:val="0"/>
                                  <w:marRight w:val="0"/>
                                  <w:marTop w:val="0"/>
                                  <w:marBottom w:val="0"/>
                                  <w:divBdr>
                                    <w:top w:val="none" w:sz="0" w:space="0" w:color="auto"/>
                                    <w:left w:val="none" w:sz="0" w:space="0" w:color="auto"/>
                                    <w:bottom w:val="none" w:sz="0" w:space="0" w:color="auto"/>
                                    <w:right w:val="none" w:sz="0" w:space="0" w:color="auto"/>
                                  </w:divBdr>
                                  <w:divsChild>
                                    <w:div w:id="1638610959">
                                      <w:marLeft w:val="0"/>
                                      <w:marRight w:val="0"/>
                                      <w:marTop w:val="0"/>
                                      <w:marBottom w:val="360"/>
                                      <w:divBdr>
                                        <w:top w:val="none" w:sz="0" w:space="0" w:color="auto"/>
                                        <w:left w:val="none" w:sz="0" w:space="0" w:color="auto"/>
                                        <w:bottom w:val="none" w:sz="0" w:space="0" w:color="auto"/>
                                        <w:right w:val="none" w:sz="0" w:space="0" w:color="auto"/>
                                      </w:divBdr>
                                      <w:divsChild>
                                        <w:div w:id="172321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9400697">
                  <w:marLeft w:val="0"/>
                  <w:marRight w:val="0"/>
                  <w:marTop w:val="0"/>
                  <w:marBottom w:val="360"/>
                  <w:divBdr>
                    <w:top w:val="none" w:sz="0" w:space="0" w:color="auto"/>
                    <w:left w:val="none" w:sz="0" w:space="0" w:color="auto"/>
                    <w:bottom w:val="none" w:sz="0" w:space="0" w:color="auto"/>
                    <w:right w:val="none" w:sz="0" w:space="0" w:color="auto"/>
                  </w:divBdr>
                  <w:divsChild>
                    <w:div w:id="209264483">
                      <w:marLeft w:val="0"/>
                      <w:marRight w:val="0"/>
                      <w:marTop w:val="0"/>
                      <w:marBottom w:val="0"/>
                      <w:divBdr>
                        <w:top w:val="none" w:sz="0" w:space="0" w:color="auto"/>
                        <w:left w:val="none" w:sz="0" w:space="0" w:color="auto"/>
                        <w:bottom w:val="none" w:sz="0" w:space="0" w:color="auto"/>
                        <w:right w:val="none" w:sz="0" w:space="0" w:color="auto"/>
                      </w:divBdr>
                      <w:divsChild>
                        <w:div w:id="282537203">
                          <w:marLeft w:val="0"/>
                          <w:marRight w:val="0"/>
                          <w:marTop w:val="0"/>
                          <w:marBottom w:val="0"/>
                          <w:divBdr>
                            <w:top w:val="none" w:sz="0" w:space="0" w:color="auto"/>
                            <w:left w:val="none" w:sz="0" w:space="0" w:color="auto"/>
                            <w:bottom w:val="none" w:sz="0" w:space="0" w:color="auto"/>
                            <w:right w:val="none" w:sz="0" w:space="0" w:color="auto"/>
                          </w:divBdr>
                          <w:divsChild>
                            <w:div w:id="1974670578">
                              <w:marLeft w:val="0"/>
                              <w:marRight w:val="0"/>
                              <w:marTop w:val="0"/>
                              <w:marBottom w:val="0"/>
                              <w:divBdr>
                                <w:top w:val="none" w:sz="0" w:space="0" w:color="auto"/>
                                <w:left w:val="none" w:sz="0" w:space="0" w:color="auto"/>
                                <w:bottom w:val="none" w:sz="0" w:space="0" w:color="auto"/>
                                <w:right w:val="none" w:sz="0" w:space="0" w:color="auto"/>
                              </w:divBdr>
                              <w:divsChild>
                                <w:div w:id="496502654">
                                  <w:marLeft w:val="0"/>
                                  <w:marRight w:val="0"/>
                                  <w:marTop w:val="0"/>
                                  <w:marBottom w:val="0"/>
                                  <w:divBdr>
                                    <w:top w:val="none" w:sz="0" w:space="0" w:color="auto"/>
                                    <w:left w:val="none" w:sz="0" w:space="0" w:color="auto"/>
                                    <w:bottom w:val="none" w:sz="0" w:space="0" w:color="auto"/>
                                    <w:right w:val="none" w:sz="0" w:space="0" w:color="auto"/>
                                  </w:divBdr>
                                  <w:divsChild>
                                    <w:div w:id="566040738">
                                      <w:marLeft w:val="0"/>
                                      <w:marRight w:val="0"/>
                                      <w:marTop w:val="0"/>
                                      <w:marBottom w:val="0"/>
                                      <w:divBdr>
                                        <w:top w:val="none" w:sz="0" w:space="0" w:color="auto"/>
                                        <w:left w:val="none" w:sz="0" w:space="0" w:color="auto"/>
                                        <w:bottom w:val="none" w:sz="0" w:space="0" w:color="auto"/>
                                        <w:right w:val="none" w:sz="0" w:space="0" w:color="auto"/>
                                      </w:divBdr>
                                      <w:divsChild>
                                        <w:div w:id="370082303">
                                          <w:marLeft w:val="0"/>
                                          <w:marRight w:val="0"/>
                                          <w:marTop w:val="0"/>
                                          <w:marBottom w:val="0"/>
                                          <w:divBdr>
                                            <w:top w:val="none" w:sz="0" w:space="0" w:color="auto"/>
                                            <w:left w:val="none" w:sz="0" w:space="0" w:color="auto"/>
                                            <w:bottom w:val="none" w:sz="0" w:space="0" w:color="auto"/>
                                            <w:right w:val="none" w:sz="0" w:space="0" w:color="auto"/>
                                          </w:divBdr>
                                          <w:divsChild>
                                            <w:div w:id="89616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6990173">
                  <w:marLeft w:val="0"/>
                  <w:marRight w:val="0"/>
                  <w:marTop w:val="0"/>
                  <w:marBottom w:val="360"/>
                  <w:divBdr>
                    <w:top w:val="none" w:sz="0" w:space="0" w:color="auto"/>
                    <w:left w:val="none" w:sz="0" w:space="0" w:color="auto"/>
                    <w:bottom w:val="none" w:sz="0" w:space="0" w:color="auto"/>
                    <w:right w:val="none" w:sz="0" w:space="0" w:color="auto"/>
                  </w:divBdr>
                  <w:divsChild>
                    <w:div w:id="835800662">
                      <w:marLeft w:val="0"/>
                      <w:marRight w:val="0"/>
                      <w:marTop w:val="0"/>
                      <w:marBottom w:val="0"/>
                      <w:divBdr>
                        <w:top w:val="none" w:sz="0" w:space="0" w:color="auto"/>
                        <w:left w:val="none" w:sz="0" w:space="0" w:color="auto"/>
                        <w:bottom w:val="none" w:sz="0" w:space="0" w:color="auto"/>
                        <w:right w:val="none" w:sz="0" w:space="0" w:color="auto"/>
                      </w:divBdr>
                      <w:divsChild>
                        <w:div w:id="1477798724">
                          <w:marLeft w:val="0"/>
                          <w:marRight w:val="0"/>
                          <w:marTop w:val="0"/>
                          <w:marBottom w:val="0"/>
                          <w:divBdr>
                            <w:top w:val="none" w:sz="0" w:space="0" w:color="auto"/>
                            <w:left w:val="none" w:sz="0" w:space="0" w:color="auto"/>
                            <w:bottom w:val="none" w:sz="0" w:space="0" w:color="auto"/>
                            <w:right w:val="none" w:sz="0" w:space="0" w:color="auto"/>
                          </w:divBdr>
                          <w:divsChild>
                            <w:div w:id="209534599">
                              <w:marLeft w:val="0"/>
                              <w:marRight w:val="0"/>
                              <w:marTop w:val="0"/>
                              <w:marBottom w:val="0"/>
                              <w:divBdr>
                                <w:top w:val="none" w:sz="0" w:space="0" w:color="auto"/>
                                <w:left w:val="none" w:sz="0" w:space="0" w:color="auto"/>
                                <w:bottom w:val="none" w:sz="0" w:space="0" w:color="auto"/>
                                <w:right w:val="none" w:sz="0" w:space="0" w:color="auto"/>
                              </w:divBdr>
                              <w:divsChild>
                                <w:div w:id="208387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9472744">
      <w:bodyDiv w:val="1"/>
      <w:marLeft w:val="0"/>
      <w:marRight w:val="0"/>
      <w:marTop w:val="0"/>
      <w:marBottom w:val="0"/>
      <w:divBdr>
        <w:top w:val="none" w:sz="0" w:space="0" w:color="auto"/>
        <w:left w:val="none" w:sz="0" w:space="0" w:color="auto"/>
        <w:bottom w:val="none" w:sz="0" w:space="0" w:color="auto"/>
        <w:right w:val="none" w:sz="0" w:space="0" w:color="auto"/>
      </w:divBdr>
    </w:div>
    <w:div w:id="1108961833">
      <w:bodyDiv w:val="1"/>
      <w:marLeft w:val="0"/>
      <w:marRight w:val="0"/>
      <w:marTop w:val="0"/>
      <w:marBottom w:val="0"/>
      <w:divBdr>
        <w:top w:val="none" w:sz="0" w:space="0" w:color="auto"/>
        <w:left w:val="none" w:sz="0" w:space="0" w:color="auto"/>
        <w:bottom w:val="none" w:sz="0" w:space="0" w:color="auto"/>
        <w:right w:val="none" w:sz="0" w:space="0" w:color="auto"/>
      </w:divBdr>
    </w:div>
    <w:div w:id="1229338943">
      <w:bodyDiv w:val="1"/>
      <w:marLeft w:val="0"/>
      <w:marRight w:val="0"/>
      <w:marTop w:val="0"/>
      <w:marBottom w:val="0"/>
      <w:divBdr>
        <w:top w:val="none" w:sz="0" w:space="0" w:color="auto"/>
        <w:left w:val="none" w:sz="0" w:space="0" w:color="auto"/>
        <w:bottom w:val="none" w:sz="0" w:space="0" w:color="auto"/>
        <w:right w:val="none" w:sz="0" w:space="0" w:color="auto"/>
      </w:divBdr>
      <w:divsChild>
        <w:div w:id="50926245">
          <w:marLeft w:val="0"/>
          <w:marRight w:val="0"/>
          <w:marTop w:val="0"/>
          <w:marBottom w:val="0"/>
          <w:divBdr>
            <w:top w:val="none" w:sz="0" w:space="0" w:color="auto"/>
            <w:left w:val="none" w:sz="0" w:space="0" w:color="auto"/>
            <w:bottom w:val="none" w:sz="0" w:space="0" w:color="auto"/>
            <w:right w:val="none" w:sz="0" w:space="0" w:color="auto"/>
          </w:divBdr>
        </w:div>
        <w:div w:id="1144547407">
          <w:marLeft w:val="0"/>
          <w:marRight w:val="0"/>
          <w:marTop w:val="0"/>
          <w:marBottom w:val="0"/>
          <w:divBdr>
            <w:top w:val="none" w:sz="0" w:space="0" w:color="auto"/>
            <w:left w:val="none" w:sz="0" w:space="0" w:color="auto"/>
            <w:bottom w:val="none" w:sz="0" w:space="0" w:color="auto"/>
            <w:right w:val="none" w:sz="0" w:space="0" w:color="auto"/>
          </w:divBdr>
        </w:div>
        <w:div w:id="1479608574">
          <w:marLeft w:val="0"/>
          <w:marRight w:val="0"/>
          <w:marTop w:val="0"/>
          <w:marBottom w:val="0"/>
          <w:divBdr>
            <w:top w:val="none" w:sz="0" w:space="0" w:color="auto"/>
            <w:left w:val="none" w:sz="0" w:space="0" w:color="auto"/>
            <w:bottom w:val="none" w:sz="0" w:space="0" w:color="auto"/>
            <w:right w:val="none" w:sz="0" w:space="0" w:color="auto"/>
          </w:divBdr>
        </w:div>
      </w:divsChild>
    </w:div>
    <w:div w:id="1238981918">
      <w:bodyDiv w:val="1"/>
      <w:marLeft w:val="0"/>
      <w:marRight w:val="0"/>
      <w:marTop w:val="0"/>
      <w:marBottom w:val="0"/>
      <w:divBdr>
        <w:top w:val="none" w:sz="0" w:space="0" w:color="auto"/>
        <w:left w:val="none" w:sz="0" w:space="0" w:color="auto"/>
        <w:bottom w:val="none" w:sz="0" w:space="0" w:color="auto"/>
        <w:right w:val="none" w:sz="0" w:space="0" w:color="auto"/>
      </w:divBdr>
    </w:div>
    <w:div w:id="1327170067">
      <w:bodyDiv w:val="1"/>
      <w:marLeft w:val="0"/>
      <w:marRight w:val="0"/>
      <w:marTop w:val="0"/>
      <w:marBottom w:val="0"/>
      <w:divBdr>
        <w:top w:val="none" w:sz="0" w:space="0" w:color="auto"/>
        <w:left w:val="none" w:sz="0" w:space="0" w:color="auto"/>
        <w:bottom w:val="none" w:sz="0" w:space="0" w:color="auto"/>
        <w:right w:val="none" w:sz="0" w:space="0" w:color="auto"/>
      </w:divBdr>
    </w:div>
    <w:div w:id="1405058614">
      <w:bodyDiv w:val="1"/>
      <w:marLeft w:val="0"/>
      <w:marRight w:val="0"/>
      <w:marTop w:val="0"/>
      <w:marBottom w:val="0"/>
      <w:divBdr>
        <w:top w:val="none" w:sz="0" w:space="0" w:color="auto"/>
        <w:left w:val="none" w:sz="0" w:space="0" w:color="auto"/>
        <w:bottom w:val="none" w:sz="0" w:space="0" w:color="auto"/>
        <w:right w:val="none" w:sz="0" w:space="0" w:color="auto"/>
      </w:divBdr>
    </w:div>
    <w:div w:id="1553686277">
      <w:bodyDiv w:val="1"/>
      <w:marLeft w:val="0"/>
      <w:marRight w:val="0"/>
      <w:marTop w:val="0"/>
      <w:marBottom w:val="0"/>
      <w:divBdr>
        <w:top w:val="none" w:sz="0" w:space="0" w:color="auto"/>
        <w:left w:val="none" w:sz="0" w:space="0" w:color="auto"/>
        <w:bottom w:val="none" w:sz="0" w:space="0" w:color="auto"/>
        <w:right w:val="none" w:sz="0" w:space="0" w:color="auto"/>
      </w:divBdr>
    </w:div>
    <w:div w:id="1654020883">
      <w:bodyDiv w:val="1"/>
      <w:marLeft w:val="0"/>
      <w:marRight w:val="0"/>
      <w:marTop w:val="0"/>
      <w:marBottom w:val="0"/>
      <w:divBdr>
        <w:top w:val="none" w:sz="0" w:space="0" w:color="auto"/>
        <w:left w:val="none" w:sz="0" w:space="0" w:color="auto"/>
        <w:bottom w:val="none" w:sz="0" w:space="0" w:color="auto"/>
        <w:right w:val="none" w:sz="0" w:space="0" w:color="auto"/>
      </w:divBdr>
    </w:div>
    <w:div w:id="1713309015">
      <w:bodyDiv w:val="1"/>
      <w:marLeft w:val="0"/>
      <w:marRight w:val="0"/>
      <w:marTop w:val="0"/>
      <w:marBottom w:val="0"/>
      <w:divBdr>
        <w:top w:val="none" w:sz="0" w:space="0" w:color="auto"/>
        <w:left w:val="none" w:sz="0" w:space="0" w:color="auto"/>
        <w:bottom w:val="none" w:sz="0" w:space="0" w:color="auto"/>
        <w:right w:val="none" w:sz="0" w:space="0" w:color="auto"/>
      </w:divBdr>
    </w:div>
    <w:div w:id="1737627032">
      <w:bodyDiv w:val="1"/>
      <w:marLeft w:val="0"/>
      <w:marRight w:val="0"/>
      <w:marTop w:val="0"/>
      <w:marBottom w:val="0"/>
      <w:divBdr>
        <w:top w:val="none" w:sz="0" w:space="0" w:color="auto"/>
        <w:left w:val="none" w:sz="0" w:space="0" w:color="auto"/>
        <w:bottom w:val="none" w:sz="0" w:space="0" w:color="auto"/>
        <w:right w:val="none" w:sz="0" w:space="0" w:color="auto"/>
      </w:divBdr>
    </w:div>
    <w:div w:id="1958248257">
      <w:bodyDiv w:val="1"/>
      <w:marLeft w:val="0"/>
      <w:marRight w:val="0"/>
      <w:marTop w:val="0"/>
      <w:marBottom w:val="0"/>
      <w:divBdr>
        <w:top w:val="none" w:sz="0" w:space="0" w:color="auto"/>
        <w:left w:val="none" w:sz="0" w:space="0" w:color="auto"/>
        <w:bottom w:val="none" w:sz="0" w:space="0" w:color="auto"/>
        <w:right w:val="none" w:sz="0" w:space="0" w:color="auto"/>
      </w:divBdr>
      <w:divsChild>
        <w:div w:id="961113742">
          <w:marLeft w:val="0"/>
          <w:marRight w:val="0"/>
          <w:marTop w:val="0"/>
          <w:marBottom w:val="0"/>
          <w:divBdr>
            <w:top w:val="none" w:sz="0" w:space="0" w:color="auto"/>
            <w:left w:val="none" w:sz="0" w:space="0" w:color="auto"/>
            <w:bottom w:val="none" w:sz="0" w:space="0" w:color="auto"/>
            <w:right w:val="none" w:sz="0" w:space="0" w:color="auto"/>
          </w:divBdr>
        </w:div>
        <w:div w:id="1924101563">
          <w:marLeft w:val="0"/>
          <w:marRight w:val="0"/>
          <w:marTop w:val="0"/>
          <w:marBottom w:val="0"/>
          <w:divBdr>
            <w:top w:val="none" w:sz="0" w:space="0" w:color="auto"/>
            <w:left w:val="none" w:sz="0" w:space="0" w:color="auto"/>
            <w:bottom w:val="none" w:sz="0" w:space="0" w:color="auto"/>
            <w:right w:val="none" w:sz="0" w:space="0" w:color="auto"/>
          </w:divBdr>
        </w:div>
      </w:divsChild>
    </w:div>
    <w:div w:id="20939637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asadenasymphonypopsorg.sharepoint.com/:f:/s/MarketingandPR/IgDA6ZyHXtwPTLbttPxTMvI0ATcXpTTt91DxXeNwO28T7rc?e=JpPpMF" TargetMode="External"/><Relationship Id="rId18" Type="http://schemas.openxmlformats.org/officeDocument/2006/relationships/image" Target="media/image4.jp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7.jpg"/><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www.pasadenasymphony-pops.org" TargetMode="External"/><Relationship Id="rId23"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image" Target="media/image5.jp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pasadenasymphony-pops.org/"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9a97843-0b55-4aa5-ab19-5c0c3eca1ea4">
      <Terms xmlns="http://schemas.microsoft.com/office/infopath/2007/PartnerControls"/>
    </lcf76f155ced4ddcb4097134ff3c332f>
    <TaxCatchAll xmlns="dbe9aef2-6c20-463d-8129-f3248bae740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671E6D5AEB93C44969BF3956729D620" ma:contentTypeVersion="15" ma:contentTypeDescription="Create a new document." ma:contentTypeScope="" ma:versionID="010652f69e8184c7c285c1808be0e677">
  <xsd:schema xmlns:xsd="http://www.w3.org/2001/XMLSchema" xmlns:xs="http://www.w3.org/2001/XMLSchema" xmlns:p="http://schemas.microsoft.com/office/2006/metadata/properties" xmlns:ns2="49a97843-0b55-4aa5-ab19-5c0c3eca1ea4" xmlns:ns3="dbe9aef2-6c20-463d-8129-f3248bae7406" targetNamespace="http://schemas.microsoft.com/office/2006/metadata/properties" ma:root="true" ma:fieldsID="f340850e10de34583f423cba79ad524f" ns2:_="" ns3:_="">
    <xsd:import namespace="49a97843-0b55-4aa5-ab19-5c0c3eca1ea4"/>
    <xsd:import namespace="dbe9aef2-6c20-463d-8129-f3248bae7406"/>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a97843-0b55-4aa5-ab19-5c0c3eca1ea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b727668-c043-4200-9e7c-c3fee283cb0f"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e9aef2-6c20-463d-8129-f3248bae7406"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082b4bf-0b40-4818-a296-348c1930a25c}" ma:internalName="TaxCatchAll" ma:showField="CatchAllData" ma:web="dbe9aef2-6c20-463d-8129-f3248bae740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go:gDocsCustomXmlDataStorage xmlns:go="http://customooxmlschemas.google.com/" xmlns:r="http://schemas.openxmlformats.org/officeDocument/2006/relationships">
  <go:docsCustomData xmlns:go="http://customooxmlschemas.google.com/" roundtripDataSignature="AMtx7mgZnuZvRzn1OXM9NwkElaVgWnpcmw==">AMUW2mX8nf7FfNyDjLyR9SjdLhhudJVDsoPMLt3UpBTB5InNd67e6buwMJES1YDhKwWKJD9ejpoe3+FlJfOEi5wcOiReB3LQFbPUvrCx5g1hEYAvU4L528D9NZIUg9boWPE/zIc3hPRK</go:docsCustomData>
</go:gDocsCustomXmlDataStorage>
</file>

<file path=customXml/itemProps1.xml><?xml version="1.0" encoding="utf-8"?>
<ds:datastoreItem xmlns:ds="http://schemas.openxmlformats.org/officeDocument/2006/customXml" ds:itemID="{C25AB719-B89B-4E46-B0D5-5C9115A331E5}">
  <ds:schemaRefs>
    <ds:schemaRef ds:uri="http://schemas.openxmlformats.org/officeDocument/2006/bibliography"/>
  </ds:schemaRefs>
</ds:datastoreItem>
</file>

<file path=customXml/itemProps2.xml><?xml version="1.0" encoding="utf-8"?>
<ds:datastoreItem xmlns:ds="http://schemas.openxmlformats.org/officeDocument/2006/customXml" ds:itemID="{A36F1835-5E01-46B6-87EF-9079E57B6D58}">
  <ds:schemaRefs>
    <ds:schemaRef ds:uri="http://schemas.microsoft.com/sharepoint/v3/contenttype/forms"/>
  </ds:schemaRefs>
</ds:datastoreItem>
</file>

<file path=customXml/itemProps3.xml><?xml version="1.0" encoding="utf-8"?>
<ds:datastoreItem xmlns:ds="http://schemas.openxmlformats.org/officeDocument/2006/customXml" ds:itemID="{6699D7BD-6E4E-45E9-94C3-1820EC895D13}">
  <ds:schemaRefs>
    <ds:schemaRef ds:uri="http://schemas.microsoft.com/office/2006/metadata/properties"/>
    <ds:schemaRef ds:uri="http://schemas.microsoft.com/office/infopath/2007/PartnerControls"/>
    <ds:schemaRef ds:uri="49a97843-0b55-4aa5-ab19-5c0c3eca1ea4"/>
    <ds:schemaRef ds:uri="dbe9aef2-6c20-463d-8129-f3248bae7406"/>
  </ds:schemaRefs>
</ds:datastoreItem>
</file>

<file path=customXml/itemProps4.xml><?xml version="1.0" encoding="utf-8"?>
<ds:datastoreItem xmlns:ds="http://schemas.openxmlformats.org/officeDocument/2006/customXml" ds:itemID="{CF28BABF-D3BC-483A-A232-9BC4F7930E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a97843-0b55-4aa5-ab19-5c0c3eca1ea4"/>
    <ds:schemaRef ds:uri="dbe9aef2-6c20-463d-8129-f3248bae74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8</Pages>
  <Words>3178</Words>
  <Characters>18310</Characters>
  <Application>Microsoft Office Word</Application>
  <DocSecurity>0</DocSecurity>
  <Lines>339</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Lunger</dc:creator>
  <cp:keywords/>
  <dc:description/>
  <cp:lastModifiedBy>Marisa McCarthy</cp:lastModifiedBy>
  <cp:revision>5</cp:revision>
  <cp:lastPrinted>2026-09-01T21:32:00Z</cp:lastPrinted>
  <dcterms:created xsi:type="dcterms:W3CDTF">2026-09-02T17:15:00Z</dcterms:created>
  <dcterms:modified xsi:type="dcterms:W3CDTF">2026-09-02T17:43:00Z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0x010100D671E6D5AEB93C44969BF3956729D620</vt:lpwstr>
  </property>
  <property fmtid="{D5CDD505-2E9C-101B-9397-08002B2CF9AE}" pid="3" name="MediaServiceImageTags">
    <vt:lpwstr/>
  </property>
</Properties>
</file>