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6F" w:rsidRPr="00F231C0" w:rsidRDefault="00CF348C" w:rsidP="000D7388">
      <w:pPr>
        <w:rPr>
          <w:rFonts w:ascii="Calibri" w:hAnsi="Calibri" w:cs="Calibri"/>
          <w:b/>
          <w:color w:val="000000" w:themeColor="text1"/>
          <w:sz w:val="22"/>
          <w:szCs w:val="22"/>
        </w:rPr>
      </w:pPr>
      <w:r w:rsidRPr="00F231C0">
        <w:rPr>
          <w:rFonts w:ascii="Calibri" w:hAnsi="Calibri" w:cs="Calibri"/>
          <w:noProof/>
          <w:color w:val="FF0000"/>
          <w:sz w:val="22"/>
          <w:szCs w:val="22"/>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F231C0">
        <w:rPr>
          <w:rFonts w:ascii="Calibri" w:hAnsi="Calibri" w:cs="Calibri"/>
          <w:b/>
          <w:color w:val="FF0000"/>
          <w:sz w:val="22"/>
          <w:szCs w:val="22"/>
        </w:rPr>
        <w:t>FOR IMMEDIATE RELEASE</w:t>
      </w:r>
    </w:p>
    <w:p w:rsidR="000D7388" w:rsidRPr="00F231C0" w:rsidRDefault="000D7388" w:rsidP="000D7388">
      <w:pPr>
        <w:rPr>
          <w:rFonts w:ascii="Calibri" w:hAnsi="Calibri" w:cs="Calibri"/>
          <w:b/>
          <w:color w:val="000000" w:themeColor="text1"/>
          <w:sz w:val="22"/>
          <w:szCs w:val="22"/>
        </w:rPr>
      </w:pPr>
    </w:p>
    <w:p w:rsidR="00571E6F" w:rsidRPr="00F231C0" w:rsidRDefault="00571E6F" w:rsidP="000D7388">
      <w:pPr>
        <w:rPr>
          <w:rFonts w:ascii="Calibri" w:hAnsi="Calibri" w:cs="Calibri"/>
          <w:b/>
          <w:color w:val="000000" w:themeColor="text1"/>
          <w:sz w:val="22"/>
          <w:szCs w:val="22"/>
        </w:rPr>
      </w:pPr>
      <w:r w:rsidRPr="00F231C0">
        <w:rPr>
          <w:rFonts w:ascii="Calibri" w:hAnsi="Calibri" w:cs="Calibri"/>
          <w:b/>
          <w:color w:val="000000" w:themeColor="text1"/>
          <w:sz w:val="22"/>
          <w:szCs w:val="22"/>
        </w:rPr>
        <w:t>Pasadena Symphony Association</w:t>
      </w:r>
    </w:p>
    <w:p w:rsidR="00571E6F" w:rsidRPr="00F231C0" w:rsidRDefault="00571E6F" w:rsidP="000D7388">
      <w:pPr>
        <w:rPr>
          <w:rFonts w:ascii="Calibri" w:hAnsi="Calibri" w:cs="Calibri"/>
          <w:b/>
          <w:color w:val="000000" w:themeColor="text1"/>
          <w:sz w:val="22"/>
          <w:szCs w:val="22"/>
        </w:rPr>
      </w:pPr>
      <w:r w:rsidRPr="00F231C0">
        <w:rPr>
          <w:rFonts w:ascii="Calibri" w:hAnsi="Calibri" w:cs="Calibri"/>
          <w:b/>
          <w:color w:val="000000" w:themeColor="text1"/>
          <w:sz w:val="22"/>
          <w:szCs w:val="22"/>
        </w:rPr>
        <w:t>Pasadena Symphony &amp; POPS</w:t>
      </w:r>
    </w:p>
    <w:p w:rsidR="00571E6F" w:rsidRPr="00F231C0" w:rsidRDefault="00571E6F" w:rsidP="000D7388">
      <w:pPr>
        <w:rPr>
          <w:rFonts w:ascii="Calibri" w:hAnsi="Calibri" w:cs="Calibri"/>
          <w:color w:val="000000" w:themeColor="text1"/>
          <w:sz w:val="22"/>
          <w:szCs w:val="22"/>
        </w:rPr>
      </w:pPr>
      <w:r w:rsidRPr="00F231C0">
        <w:rPr>
          <w:rFonts w:ascii="Calibri" w:hAnsi="Calibri" w:cs="Calibri"/>
          <w:color w:val="000000" w:themeColor="text1"/>
          <w:sz w:val="22"/>
          <w:szCs w:val="22"/>
        </w:rPr>
        <w:t xml:space="preserve">Contact: </w:t>
      </w:r>
      <w:r w:rsidR="00202B65" w:rsidRPr="00F231C0">
        <w:rPr>
          <w:rFonts w:ascii="Calibri" w:hAnsi="Calibri" w:cs="Calibri"/>
          <w:color w:val="000000" w:themeColor="text1"/>
          <w:sz w:val="22"/>
          <w:szCs w:val="22"/>
        </w:rPr>
        <w:t>Marisa McCarthy</w:t>
      </w:r>
    </w:p>
    <w:p w:rsidR="00851918" w:rsidRPr="00F231C0" w:rsidRDefault="00202B65" w:rsidP="000D7388">
      <w:pPr>
        <w:rPr>
          <w:rFonts w:ascii="Calibri" w:hAnsi="Calibri" w:cs="Calibri"/>
          <w:color w:val="000000" w:themeColor="text1"/>
          <w:sz w:val="22"/>
          <w:szCs w:val="22"/>
        </w:rPr>
      </w:pPr>
      <w:r w:rsidRPr="00F231C0">
        <w:rPr>
          <w:rFonts w:ascii="Calibri" w:hAnsi="Calibri" w:cs="Calibri"/>
          <w:color w:val="000000" w:themeColor="text1"/>
          <w:sz w:val="22"/>
          <w:szCs w:val="22"/>
        </w:rPr>
        <w:t>MMcCarthy</w:t>
      </w:r>
      <w:r w:rsidR="00AF3798" w:rsidRPr="00F231C0">
        <w:rPr>
          <w:rFonts w:ascii="Calibri" w:hAnsi="Calibri" w:cs="Calibri"/>
          <w:color w:val="000000" w:themeColor="text1"/>
          <w:sz w:val="22"/>
          <w:szCs w:val="22"/>
        </w:rPr>
        <w:t>@PasadenaSymphony-Pops.org</w:t>
      </w:r>
    </w:p>
    <w:p w:rsidR="00571E6F" w:rsidRPr="00F231C0" w:rsidRDefault="00571E6F" w:rsidP="000D7388">
      <w:pPr>
        <w:rPr>
          <w:rFonts w:ascii="Calibri" w:hAnsi="Calibri" w:cs="Calibri"/>
          <w:color w:val="000000" w:themeColor="text1"/>
          <w:sz w:val="22"/>
          <w:szCs w:val="22"/>
        </w:rPr>
      </w:pPr>
      <w:r w:rsidRPr="00F231C0">
        <w:rPr>
          <w:rFonts w:ascii="Calibri" w:hAnsi="Calibri" w:cs="Calibri"/>
          <w:color w:val="000000" w:themeColor="text1"/>
          <w:sz w:val="22"/>
          <w:szCs w:val="22"/>
        </w:rPr>
        <w:t>(626) 793-7172 ext. 13</w:t>
      </w:r>
    </w:p>
    <w:p w:rsidR="00E367DE" w:rsidRPr="00F231C0" w:rsidRDefault="00E367DE" w:rsidP="000D7388">
      <w:pPr>
        <w:rPr>
          <w:rFonts w:ascii="Calibri" w:hAnsi="Calibri" w:cs="Calibri"/>
          <w:color w:val="000000" w:themeColor="text1"/>
          <w:sz w:val="22"/>
          <w:szCs w:val="22"/>
        </w:rPr>
      </w:pPr>
    </w:p>
    <w:p w:rsidR="00EA145A" w:rsidRDefault="00E66AAD" w:rsidP="00D37C2E">
      <w:pPr>
        <w:rPr>
          <w:rFonts w:ascii="Calibri" w:hAnsi="Calibri" w:cs="Calibri"/>
          <w:color w:val="000000" w:themeColor="text1"/>
          <w:sz w:val="22"/>
          <w:szCs w:val="22"/>
        </w:rPr>
      </w:pPr>
      <w:r w:rsidRPr="00F231C0">
        <w:rPr>
          <w:rFonts w:ascii="Calibri" w:hAnsi="Calibri" w:cs="Calibri"/>
          <w:color w:val="000000" w:themeColor="text1"/>
          <w:sz w:val="22"/>
          <w:szCs w:val="22"/>
        </w:rPr>
        <w:t>October 2</w:t>
      </w:r>
      <w:r w:rsidR="00C742AC">
        <w:rPr>
          <w:rFonts w:ascii="Calibri" w:hAnsi="Calibri" w:cs="Calibri"/>
          <w:color w:val="000000" w:themeColor="text1"/>
          <w:sz w:val="22"/>
          <w:szCs w:val="22"/>
        </w:rPr>
        <w:t>9</w:t>
      </w:r>
      <w:r w:rsidR="002357C9" w:rsidRPr="00F231C0">
        <w:rPr>
          <w:rFonts w:ascii="Calibri" w:hAnsi="Calibri" w:cs="Calibri"/>
          <w:color w:val="000000" w:themeColor="text1"/>
          <w:sz w:val="22"/>
          <w:szCs w:val="22"/>
        </w:rPr>
        <w:t>, 2019</w:t>
      </w:r>
    </w:p>
    <w:p w:rsidR="00C742AC" w:rsidRDefault="00C742AC" w:rsidP="00D37C2E">
      <w:pPr>
        <w:rPr>
          <w:rFonts w:ascii="Calibri" w:hAnsi="Calibri" w:cs="Calibri"/>
          <w:color w:val="000000" w:themeColor="text1"/>
          <w:sz w:val="22"/>
          <w:szCs w:val="22"/>
        </w:rPr>
      </w:pPr>
    </w:p>
    <w:p w:rsidR="00C742AC" w:rsidRDefault="00C742AC" w:rsidP="00D37C2E">
      <w:pPr>
        <w:rPr>
          <w:rFonts w:ascii="Calibri" w:hAnsi="Calibri" w:cs="Calibri"/>
          <w:color w:val="000000" w:themeColor="text1"/>
          <w:sz w:val="22"/>
          <w:szCs w:val="22"/>
        </w:rPr>
      </w:pPr>
    </w:p>
    <w:p w:rsidR="00C742AC" w:rsidRDefault="00C742AC" w:rsidP="00D37C2E">
      <w:r>
        <w:rPr>
          <w:rFonts w:ascii="Calibri" w:hAnsi="Calibri" w:cs="Calibri"/>
          <w:color w:val="000000" w:themeColor="text1"/>
          <w:sz w:val="22"/>
          <w:szCs w:val="22"/>
        </w:rPr>
        <w:t>For artist images click here:</w:t>
      </w:r>
      <w:r w:rsidRPr="00C742AC">
        <w:t xml:space="preserve"> </w:t>
      </w:r>
      <w:hyperlink r:id="rId9" w:history="1">
        <w:r>
          <w:rPr>
            <w:rStyle w:val="Hyperlink"/>
          </w:rPr>
          <w:t>https://pasadenasymphony-pops.org/beethoven-emperor-press-release/</w:t>
        </w:r>
      </w:hyperlink>
      <w:r w:rsidRPr="00C742AC">
        <w:t xml:space="preserve"> </w:t>
      </w:r>
    </w:p>
    <w:p w:rsidR="00C742AC" w:rsidRPr="00C742AC" w:rsidRDefault="00C742AC" w:rsidP="00D37C2E"/>
    <w:p w:rsidR="00E367DE" w:rsidRPr="00F231C0" w:rsidRDefault="00E367DE" w:rsidP="003F1059">
      <w:pPr>
        <w:pStyle w:val="Default"/>
        <w:jc w:val="center"/>
        <w:rPr>
          <w:b/>
          <w:bCs/>
          <w:color w:val="000000" w:themeColor="text1"/>
          <w:sz w:val="22"/>
          <w:szCs w:val="22"/>
        </w:rPr>
      </w:pPr>
    </w:p>
    <w:p w:rsidR="00EA145A" w:rsidRPr="00F231C0" w:rsidRDefault="001762F4" w:rsidP="003F1059">
      <w:pPr>
        <w:pStyle w:val="Default"/>
        <w:jc w:val="center"/>
        <w:rPr>
          <w:b/>
          <w:bCs/>
          <w:color w:val="000000" w:themeColor="text1"/>
          <w:sz w:val="22"/>
          <w:szCs w:val="22"/>
        </w:rPr>
      </w:pPr>
      <w:r w:rsidRPr="00F231C0">
        <w:rPr>
          <w:b/>
          <w:bCs/>
          <w:color w:val="000000" w:themeColor="text1"/>
          <w:sz w:val="22"/>
          <w:szCs w:val="22"/>
        </w:rPr>
        <w:t xml:space="preserve">PASADENA SYMPHONY </w:t>
      </w:r>
      <w:r w:rsidR="008E1B19" w:rsidRPr="00F231C0">
        <w:rPr>
          <w:b/>
          <w:bCs/>
          <w:color w:val="000000" w:themeColor="text1"/>
          <w:sz w:val="22"/>
          <w:szCs w:val="22"/>
        </w:rPr>
        <w:t>PRESENTS BEETHOVEN “EMPEROR” WITH A LITTLE LATIN FLAIR</w:t>
      </w:r>
    </w:p>
    <w:p w:rsidR="008E1B19" w:rsidRPr="00F231C0" w:rsidRDefault="008E1B19" w:rsidP="003F1059">
      <w:pPr>
        <w:pStyle w:val="Default"/>
        <w:jc w:val="center"/>
        <w:rPr>
          <w:i/>
          <w:color w:val="000000" w:themeColor="text1"/>
          <w:sz w:val="22"/>
          <w:szCs w:val="22"/>
        </w:rPr>
      </w:pPr>
      <w:r w:rsidRPr="00F231C0">
        <w:rPr>
          <w:i/>
          <w:color w:val="000000" w:themeColor="text1"/>
          <w:sz w:val="22"/>
          <w:szCs w:val="22"/>
        </w:rPr>
        <w:t>2019 Pulitzer Prize Winner Ellen Reid</w:t>
      </w:r>
      <w:r w:rsidR="00A4067F" w:rsidRPr="00F231C0">
        <w:rPr>
          <w:i/>
          <w:color w:val="000000" w:themeColor="text1"/>
          <w:sz w:val="22"/>
          <w:szCs w:val="22"/>
        </w:rPr>
        <w:t xml:space="preserve"> </w:t>
      </w:r>
      <w:r w:rsidRPr="00F231C0">
        <w:rPr>
          <w:i/>
          <w:color w:val="000000" w:themeColor="text1"/>
          <w:sz w:val="22"/>
          <w:szCs w:val="22"/>
        </w:rPr>
        <w:t>Opens the Program</w:t>
      </w:r>
    </w:p>
    <w:p w:rsidR="000D5379" w:rsidRPr="00F231C0" w:rsidRDefault="000D5379" w:rsidP="00900274">
      <w:pPr>
        <w:rPr>
          <w:rFonts w:ascii="Calibri" w:eastAsia="Calibri" w:hAnsi="Calibri" w:cs="Calibri"/>
          <w:b/>
          <w:color w:val="000000" w:themeColor="text1"/>
          <w:sz w:val="22"/>
          <w:szCs w:val="22"/>
        </w:rPr>
      </w:pPr>
    </w:p>
    <w:p w:rsidR="00D900BA" w:rsidRPr="00F231C0" w:rsidRDefault="000D5379" w:rsidP="001B3ED0">
      <w:pPr>
        <w:rPr>
          <w:rFonts w:ascii="Calibri" w:hAnsi="Calibri" w:cs="Calibri"/>
          <w:color w:val="000000"/>
          <w:sz w:val="22"/>
          <w:szCs w:val="22"/>
        </w:rPr>
      </w:pPr>
      <w:r w:rsidRPr="00F231C0">
        <w:rPr>
          <w:rFonts w:ascii="Calibri" w:eastAsia="Calibri" w:hAnsi="Calibri" w:cs="Calibri"/>
          <w:b/>
          <w:i/>
          <w:color w:val="000000" w:themeColor="text1"/>
          <w:sz w:val="22"/>
          <w:szCs w:val="22"/>
        </w:rPr>
        <w:t>Pasadena CA</w:t>
      </w:r>
      <w:r w:rsidRPr="00F231C0">
        <w:rPr>
          <w:rFonts w:ascii="Calibri" w:eastAsia="Calibri" w:hAnsi="Calibri" w:cs="Calibri"/>
          <w:color w:val="000000" w:themeColor="text1"/>
          <w:sz w:val="22"/>
          <w:szCs w:val="22"/>
        </w:rPr>
        <w:t xml:space="preserve"> – </w:t>
      </w:r>
      <w:r w:rsidR="00797DED" w:rsidRPr="00F231C0">
        <w:rPr>
          <w:rFonts w:ascii="Calibri" w:hAnsi="Calibri" w:cs="Calibri"/>
          <w:b/>
          <w:color w:val="000000" w:themeColor="text1"/>
          <w:sz w:val="22"/>
          <w:szCs w:val="22"/>
        </w:rPr>
        <w:t>Music Director David Lockington</w:t>
      </w:r>
      <w:r w:rsidR="00797DED" w:rsidRPr="00F231C0">
        <w:rPr>
          <w:rFonts w:ascii="Calibri" w:hAnsi="Calibri" w:cs="Calibri"/>
          <w:color w:val="000000" w:themeColor="text1"/>
          <w:sz w:val="22"/>
          <w:szCs w:val="22"/>
        </w:rPr>
        <w:t xml:space="preserve"> and the </w:t>
      </w:r>
      <w:r w:rsidR="00797DED" w:rsidRPr="00F231C0">
        <w:rPr>
          <w:rFonts w:ascii="Calibri" w:hAnsi="Calibri" w:cs="Calibri"/>
          <w:b/>
          <w:color w:val="000000" w:themeColor="text1"/>
          <w:sz w:val="22"/>
          <w:szCs w:val="22"/>
        </w:rPr>
        <w:t>Pasadena Symphony</w:t>
      </w:r>
      <w:r w:rsidR="00373816" w:rsidRPr="00F231C0">
        <w:rPr>
          <w:rFonts w:ascii="Calibri" w:hAnsi="Calibri" w:cs="Calibri"/>
          <w:color w:val="000000" w:themeColor="text1"/>
          <w:sz w:val="22"/>
          <w:szCs w:val="22"/>
        </w:rPr>
        <w:t xml:space="preserve"> </w:t>
      </w:r>
      <w:r w:rsidR="00DF1BE8" w:rsidRPr="00F231C0">
        <w:rPr>
          <w:rFonts w:ascii="Calibri" w:hAnsi="Calibri" w:cs="Calibri"/>
          <w:color w:val="000000" w:themeColor="text1"/>
          <w:sz w:val="22"/>
          <w:szCs w:val="22"/>
        </w:rPr>
        <w:t>continue</w:t>
      </w:r>
      <w:r w:rsidR="00CF504A" w:rsidRPr="00F231C0">
        <w:rPr>
          <w:rFonts w:ascii="Calibri" w:hAnsi="Calibri" w:cs="Calibri"/>
          <w:color w:val="000000" w:themeColor="text1"/>
          <w:sz w:val="22"/>
          <w:szCs w:val="22"/>
        </w:rPr>
        <w:t xml:space="preserve"> the </w:t>
      </w:r>
      <w:r w:rsidR="004732C7" w:rsidRPr="00F231C0">
        <w:rPr>
          <w:rFonts w:ascii="Calibri" w:hAnsi="Calibri" w:cs="Calibri"/>
          <w:b/>
          <w:color w:val="000000" w:themeColor="text1"/>
          <w:sz w:val="22"/>
          <w:szCs w:val="22"/>
        </w:rPr>
        <w:t xml:space="preserve">19-20 </w:t>
      </w:r>
      <w:r w:rsidR="00C742AC">
        <w:rPr>
          <w:rFonts w:ascii="Calibri" w:hAnsi="Calibri" w:cs="Calibri"/>
          <w:b/>
          <w:color w:val="000000" w:themeColor="text1"/>
          <w:sz w:val="22"/>
          <w:szCs w:val="22"/>
        </w:rPr>
        <w:t xml:space="preserve">Classics </w:t>
      </w:r>
      <w:r w:rsidR="00373816" w:rsidRPr="00F231C0">
        <w:rPr>
          <w:rFonts w:ascii="Calibri" w:hAnsi="Calibri" w:cs="Calibri"/>
          <w:b/>
          <w:color w:val="000000" w:themeColor="text1"/>
          <w:sz w:val="22"/>
          <w:szCs w:val="22"/>
        </w:rPr>
        <w:t>season</w:t>
      </w:r>
      <w:r w:rsidR="00CF504A" w:rsidRPr="00F231C0">
        <w:rPr>
          <w:rFonts w:ascii="Calibri" w:hAnsi="Calibri" w:cs="Calibri"/>
          <w:color w:val="000000" w:themeColor="text1"/>
          <w:sz w:val="22"/>
          <w:szCs w:val="22"/>
        </w:rPr>
        <w:t xml:space="preserve"> with </w:t>
      </w:r>
      <w:r w:rsidR="00DF1BE8" w:rsidRPr="00F231C0">
        <w:rPr>
          <w:rFonts w:ascii="Calibri" w:hAnsi="Calibri" w:cs="Calibri"/>
          <w:b/>
          <w:color w:val="000000" w:themeColor="text1"/>
          <w:sz w:val="22"/>
          <w:szCs w:val="22"/>
        </w:rPr>
        <w:t>Beethoven “Emperor”</w:t>
      </w:r>
      <w:r w:rsidR="00D900BA" w:rsidRPr="00F231C0">
        <w:rPr>
          <w:rFonts w:ascii="Calibri" w:hAnsi="Calibri" w:cs="Calibri"/>
          <w:b/>
          <w:color w:val="000000" w:themeColor="text1"/>
          <w:sz w:val="22"/>
          <w:szCs w:val="22"/>
        </w:rPr>
        <w:t xml:space="preserve"> </w:t>
      </w:r>
      <w:r w:rsidR="008A221B" w:rsidRPr="00F231C0">
        <w:rPr>
          <w:rFonts w:ascii="Calibri" w:hAnsi="Calibri" w:cs="Calibri"/>
          <w:color w:val="000000" w:themeColor="text1"/>
          <w:sz w:val="22"/>
          <w:szCs w:val="22"/>
        </w:rPr>
        <w:t>on</w:t>
      </w:r>
      <w:r w:rsidR="008A221B" w:rsidRPr="00F231C0">
        <w:rPr>
          <w:rFonts w:ascii="Calibri" w:eastAsia="Calibri" w:hAnsi="Calibri" w:cs="Calibri"/>
          <w:b/>
          <w:color w:val="000000" w:themeColor="text1"/>
          <w:sz w:val="22"/>
          <w:szCs w:val="22"/>
        </w:rPr>
        <w:t xml:space="preserve"> Saturday, </w:t>
      </w:r>
      <w:r w:rsidR="00DF1BE8" w:rsidRPr="00F231C0">
        <w:rPr>
          <w:rFonts w:ascii="Calibri" w:eastAsia="Calibri" w:hAnsi="Calibri" w:cs="Calibri"/>
          <w:b/>
          <w:color w:val="000000" w:themeColor="text1"/>
          <w:sz w:val="22"/>
          <w:szCs w:val="22"/>
        </w:rPr>
        <w:t>November 16</w:t>
      </w:r>
      <w:r w:rsidR="008A221B" w:rsidRPr="00F231C0">
        <w:rPr>
          <w:rFonts w:ascii="Calibri" w:eastAsia="Calibri" w:hAnsi="Calibri" w:cs="Calibri"/>
          <w:b/>
          <w:color w:val="000000" w:themeColor="text1"/>
          <w:sz w:val="22"/>
          <w:szCs w:val="22"/>
        </w:rPr>
        <w:t>, 2019</w:t>
      </w:r>
      <w:r w:rsidR="008A221B" w:rsidRPr="00F231C0">
        <w:rPr>
          <w:rFonts w:ascii="Calibri" w:eastAsia="Calibri" w:hAnsi="Calibri" w:cs="Calibri"/>
          <w:color w:val="000000" w:themeColor="text1"/>
          <w:sz w:val="22"/>
          <w:szCs w:val="22"/>
        </w:rPr>
        <w:t xml:space="preserve"> at </w:t>
      </w:r>
      <w:r w:rsidR="008A221B" w:rsidRPr="00F231C0">
        <w:rPr>
          <w:rFonts w:ascii="Calibri" w:eastAsia="Calibri" w:hAnsi="Calibri" w:cs="Calibri"/>
          <w:b/>
          <w:color w:val="000000" w:themeColor="text1"/>
          <w:sz w:val="22"/>
          <w:szCs w:val="22"/>
        </w:rPr>
        <w:t>Ambassador Auditorium</w:t>
      </w:r>
      <w:r w:rsidR="008A221B" w:rsidRPr="00F231C0">
        <w:rPr>
          <w:rFonts w:ascii="Calibri" w:eastAsia="Calibri" w:hAnsi="Calibri" w:cs="Calibri"/>
          <w:color w:val="000000" w:themeColor="text1"/>
          <w:sz w:val="22"/>
          <w:szCs w:val="22"/>
        </w:rPr>
        <w:t xml:space="preserve"> with matinee and evening performances at </w:t>
      </w:r>
      <w:r w:rsidR="008A221B" w:rsidRPr="00F231C0">
        <w:rPr>
          <w:rFonts w:ascii="Calibri" w:eastAsia="Calibri" w:hAnsi="Calibri" w:cs="Calibri"/>
          <w:b/>
          <w:color w:val="000000" w:themeColor="text1"/>
          <w:sz w:val="22"/>
          <w:szCs w:val="22"/>
        </w:rPr>
        <w:t>2:00pm and 8:00pm</w:t>
      </w:r>
      <w:r w:rsidR="008A221B" w:rsidRPr="00F231C0">
        <w:rPr>
          <w:rFonts w:ascii="Calibri" w:hAnsi="Calibri" w:cs="Calibri"/>
          <w:color w:val="000000" w:themeColor="text1"/>
          <w:sz w:val="22"/>
          <w:szCs w:val="22"/>
        </w:rPr>
        <w:t>.</w:t>
      </w:r>
      <w:r w:rsidR="004732C7" w:rsidRPr="00F231C0">
        <w:rPr>
          <w:rFonts w:ascii="Calibri" w:hAnsi="Calibri" w:cs="Calibri"/>
          <w:color w:val="000000" w:themeColor="text1"/>
          <w:sz w:val="22"/>
          <w:szCs w:val="22"/>
        </w:rPr>
        <w:t xml:space="preserve"> </w:t>
      </w:r>
      <w:r w:rsidR="001B3ED0" w:rsidRPr="00F231C0">
        <w:rPr>
          <w:rFonts w:ascii="Calibri" w:hAnsi="Calibri" w:cs="Calibri"/>
          <w:color w:val="000000" w:themeColor="text1"/>
          <w:sz w:val="22"/>
          <w:szCs w:val="22"/>
        </w:rPr>
        <w:t xml:space="preserve">Along with Beethoven’s heroic masterpiece, </w:t>
      </w:r>
      <w:r w:rsidR="004732C7" w:rsidRPr="00F231C0">
        <w:rPr>
          <w:rFonts w:ascii="Calibri" w:hAnsi="Calibri" w:cs="Calibri"/>
          <w:b/>
          <w:color w:val="000000" w:themeColor="text1"/>
          <w:sz w:val="22"/>
          <w:szCs w:val="22"/>
        </w:rPr>
        <w:t>Pulitzer-Prize</w:t>
      </w:r>
      <w:r w:rsidR="001B3ED0" w:rsidRPr="00F231C0">
        <w:rPr>
          <w:rFonts w:ascii="Calibri" w:hAnsi="Calibri" w:cs="Calibri"/>
          <w:b/>
          <w:color w:val="000000" w:themeColor="text1"/>
          <w:sz w:val="22"/>
          <w:szCs w:val="22"/>
        </w:rPr>
        <w:t>-</w:t>
      </w:r>
      <w:r w:rsidR="004732C7" w:rsidRPr="00F231C0">
        <w:rPr>
          <w:rFonts w:ascii="Calibri" w:hAnsi="Calibri" w:cs="Calibri"/>
          <w:b/>
          <w:color w:val="000000" w:themeColor="text1"/>
          <w:sz w:val="22"/>
          <w:szCs w:val="22"/>
        </w:rPr>
        <w:t>winning</w:t>
      </w:r>
      <w:r w:rsidR="004732C7" w:rsidRPr="00F231C0">
        <w:rPr>
          <w:rFonts w:ascii="Calibri" w:hAnsi="Calibri" w:cs="Calibri"/>
          <w:color w:val="000000" w:themeColor="text1"/>
          <w:sz w:val="22"/>
          <w:szCs w:val="22"/>
        </w:rPr>
        <w:t xml:space="preserve"> composer </w:t>
      </w:r>
      <w:r w:rsidR="004732C7" w:rsidRPr="00F231C0">
        <w:rPr>
          <w:rFonts w:ascii="Calibri" w:hAnsi="Calibri" w:cs="Calibri"/>
          <w:b/>
          <w:color w:val="000000" w:themeColor="text1"/>
          <w:sz w:val="22"/>
          <w:szCs w:val="22"/>
        </w:rPr>
        <w:t>Ellen Reid’s Petrichor</w:t>
      </w:r>
      <w:r w:rsidR="004732C7" w:rsidRPr="00F231C0">
        <w:rPr>
          <w:rFonts w:ascii="Calibri" w:hAnsi="Calibri" w:cs="Calibri"/>
          <w:color w:val="000000" w:themeColor="text1"/>
          <w:sz w:val="22"/>
          <w:szCs w:val="22"/>
        </w:rPr>
        <w:t xml:space="preserve"> </w:t>
      </w:r>
      <w:r w:rsidR="001B3ED0" w:rsidRPr="00F231C0">
        <w:rPr>
          <w:rFonts w:ascii="Calibri" w:hAnsi="Calibri" w:cs="Calibri"/>
          <w:color w:val="000000" w:themeColor="text1"/>
          <w:sz w:val="22"/>
          <w:szCs w:val="22"/>
        </w:rPr>
        <w:t>will</w:t>
      </w:r>
      <w:r w:rsidR="00D900BA" w:rsidRPr="00F231C0">
        <w:rPr>
          <w:rFonts w:ascii="Calibri" w:hAnsi="Calibri" w:cs="Calibri"/>
          <w:color w:val="000000" w:themeColor="text1"/>
          <w:sz w:val="22"/>
          <w:szCs w:val="22"/>
        </w:rPr>
        <w:t xml:space="preserve"> </w:t>
      </w:r>
      <w:r w:rsidR="004732C7" w:rsidRPr="00F231C0">
        <w:rPr>
          <w:rFonts w:ascii="Calibri" w:hAnsi="Calibri" w:cs="Calibri"/>
          <w:color w:val="000000" w:themeColor="text1"/>
          <w:sz w:val="22"/>
          <w:szCs w:val="22"/>
        </w:rPr>
        <w:t>open the performance</w:t>
      </w:r>
      <w:r w:rsidR="00D900BA" w:rsidRPr="00F231C0">
        <w:rPr>
          <w:rFonts w:ascii="Calibri" w:hAnsi="Calibri" w:cs="Calibri"/>
          <w:color w:val="000000" w:themeColor="text1"/>
          <w:sz w:val="22"/>
          <w:szCs w:val="22"/>
        </w:rPr>
        <w:t xml:space="preserve"> </w:t>
      </w:r>
      <w:r w:rsidR="00D900BA" w:rsidRPr="00F231C0">
        <w:rPr>
          <w:rFonts w:ascii="Calibri" w:hAnsi="Calibri" w:cs="Calibri"/>
          <w:color w:val="000000"/>
          <w:sz w:val="22"/>
          <w:szCs w:val="22"/>
        </w:rPr>
        <w:t xml:space="preserve">by redefining ‘surround sound’ with spatialized musicians, shimmering strings and bright winds throughout the hall. Lockington delivers Latin sizzle in the second half of the program with the rapturous rhythms and sultry melodies of </w:t>
      </w:r>
      <w:r w:rsidR="00D900BA" w:rsidRPr="00F231C0">
        <w:rPr>
          <w:rFonts w:ascii="Calibri" w:hAnsi="Calibri" w:cs="Calibri"/>
          <w:b/>
          <w:color w:val="000000"/>
          <w:sz w:val="22"/>
          <w:szCs w:val="22"/>
        </w:rPr>
        <w:t xml:space="preserve">De Falla’s </w:t>
      </w:r>
      <w:r w:rsidR="00D900BA" w:rsidRPr="00F231C0">
        <w:rPr>
          <w:rFonts w:ascii="Calibri" w:hAnsi="Calibri" w:cs="Calibri"/>
          <w:b/>
          <w:sz w:val="22"/>
          <w:szCs w:val="22"/>
        </w:rPr>
        <w:t>Three-Cornered Hat</w:t>
      </w:r>
      <w:r w:rsidR="00D900BA" w:rsidRPr="00F231C0">
        <w:rPr>
          <w:rFonts w:ascii="Calibri" w:hAnsi="Calibri" w:cs="Calibri"/>
          <w:sz w:val="22"/>
          <w:szCs w:val="22"/>
        </w:rPr>
        <w:t xml:space="preserve"> and </w:t>
      </w:r>
      <w:r w:rsidR="00D900BA" w:rsidRPr="00F231C0">
        <w:rPr>
          <w:rFonts w:ascii="Calibri" w:hAnsi="Calibri" w:cs="Calibri"/>
          <w:b/>
          <w:i/>
          <w:sz w:val="22"/>
          <w:szCs w:val="22"/>
        </w:rPr>
        <w:t>El amor brujo</w:t>
      </w:r>
      <w:r w:rsidR="00D900BA" w:rsidRPr="00F231C0">
        <w:rPr>
          <w:rFonts w:ascii="Calibri" w:hAnsi="Calibri" w:cs="Calibri"/>
          <w:b/>
          <w:sz w:val="22"/>
          <w:szCs w:val="22"/>
        </w:rPr>
        <w:t>: Ritual Fire Dance</w:t>
      </w:r>
      <w:r w:rsidR="007E10EF" w:rsidRPr="00F231C0">
        <w:rPr>
          <w:rFonts w:ascii="Calibri" w:hAnsi="Calibri" w:cs="Calibri"/>
          <w:b/>
          <w:sz w:val="22"/>
          <w:szCs w:val="22"/>
        </w:rPr>
        <w:t>,</w:t>
      </w:r>
      <w:r w:rsidR="00D900BA" w:rsidRPr="00F231C0">
        <w:rPr>
          <w:rFonts w:ascii="Calibri" w:hAnsi="Calibri" w:cs="Calibri"/>
          <w:b/>
          <w:sz w:val="22"/>
          <w:szCs w:val="22"/>
        </w:rPr>
        <w:t xml:space="preserve"> </w:t>
      </w:r>
      <w:r w:rsidR="00D900BA" w:rsidRPr="00F231C0">
        <w:rPr>
          <w:rFonts w:ascii="Calibri" w:hAnsi="Calibri" w:cs="Calibri"/>
          <w:color w:val="000000"/>
          <w:sz w:val="22"/>
          <w:szCs w:val="22"/>
        </w:rPr>
        <w:t xml:space="preserve">and </w:t>
      </w:r>
      <w:r w:rsidR="00D900BA" w:rsidRPr="00F231C0">
        <w:rPr>
          <w:rFonts w:ascii="Calibri" w:hAnsi="Calibri" w:cs="Calibri"/>
          <w:b/>
          <w:color w:val="000000"/>
          <w:sz w:val="22"/>
          <w:szCs w:val="22"/>
        </w:rPr>
        <w:t>M</w:t>
      </w:r>
      <w:r w:rsidR="00D900BA" w:rsidRPr="00F231C0">
        <w:rPr>
          <w:rFonts w:ascii="Calibri" w:hAnsi="Calibri" w:cs="Calibri"/>
          <w:b/>
          <w:sz w:val="22"/>
          <w:szCs w:val="22"/>
        </w:rPr>
        <w:t>á</w:t>
      </w:r>
      <w:r w:rsidR="00D900BA" w:rsidRPr="00F231C0">
        <w:rPr>
          <w:rFonts w:ascii="Calibri" w:hAnsi="Calibri" w:cs="Calibri"/>
          <w:b/>
          <w:color w:val="000000"/>
          <w:sz w:val="22"/>
          <w:szCs w:val="22"/>
        </w:rPr>
        <w:t>rquez</w:t>
      </w:r>
      <w:r w:rsidR="00D900BA" w:rsidRPr="00F231C0">
        <w:rPr>
          <w:rFonts w:ascii="Calibri" w:hAnsi="Calibri" w:cs="Calibri"/>
          <w:color w:val="000000"/>
          <w:sz w:val="22"/>
          <w:szCs w:val="22"/>
        </w:rPr>
        <w:t xml:space="preserve">’s wildly popular </w:t>
      </w:r>
      <w:r w:rsidR="00D900BA" w:rsidRPr="00F231C0">
        <w:rPr>
          <w:rFonts w:ascii="Calibri" w:hAnsi="Calibri" w:cs="Calibri"/>
          <w:b/>
          <w:color w:val="000000"/>
          <w:sz w:val="22"/>
          <w:szCs w:val="22"/>
        </w:rPr>
        <w:t>Danz</w:t>
      </w:r>
      <w:r w:rsidR="00D900BA" w:rsidRPr="00F231C0">
        <w:rPr>
          <w:rFonts w:ascii="Calibri" w:hAnsi="Calibri" w:cs="Calibri"/>
          <w:b/>
          <w:sz w:val="22"/>
          <w:szCs w:val="22"/>
        </w:rPr>
        <w:t>ό</w:t>
      </w:r>
      <w:r w:rsidR="00D900BA" w:rsidRPr="00F231C0">
        <w:rPr>
          <w:rFonts w:ascii="Calibri" w:hAnsi="Calibri" w:cs="Calibri"/>
          <w:b/>
          <w:color w:val="000000"/>
          <w:sz w:val="22"/>
          <w:szCs w:val="22"/>
        </w:rPr>
        <w:t>n No. 2</w:t>
      </w:r>
      <w:r w:rsidR="00D900BA" w:rsidRPr="00F231C0">
        <w:rPr>
          <w:rFonts w:ascii="Calibri" w:hAnsi="Calibri" w:cs="Calibri"/>
          <w:color w:val="000000"/>
          <w:sz w:val="22"/>
          <w:szCs w:val="22"/>
        </w:rPr>
        <w:t xml:space="preserve"> to finish of</w:t>
      </w:r>
      <w:r w:rsidR="00360744" w:rsidRPr="00F231C0">
        <w:rPr>
          <w:rFonts w:ascii="Calibri" w:hAnsi="Calibri" w:cs="Calibri"/>
          <w:color w:val="000000"/>
          <w:sz w:val="22"/>
          <w:szCs w:val="22"/>
        </w:rPr>
        <w:t xml:space="preserve">f </w:t>
      </w:r>
      <w:r w:rsidR="00C742AC">
        <w:rPr>
          <w:rFonts w:ascii="Calibri" w:hAnsi="Calibri" w:cs="Calibri"/>
          <w:color w:val="000000"/>
          <w:sz w:val="22"/>
          <w:szCs w:val="22"/>
        </w:rPr>
        <w:t xml:space="preserve">what he calls “a </w:t>
      </w:r>
      <w:r w:rsidR="00D900BA" w:rsidRPr="00F231C0">
        <w:rPr>
          <w:rFonts w:ascii="Calibri" w:hAnsi="Calibri" w:cs="Calibri"/>
          <w:color w:val="000000"/>
          <w:sz w:val="22"/>
          <w:szCs w:val="22"/>
        </w:rPr>
        <w:t>wonderfully exciting open-hearted program of dance music.</w:t>
      </w:r>
      <w:r w:rsidR="00C742AC">
        <w:rPr>
          <w:rFonts w:ascii="Calibri" w:hAnsi="Calibri" w:cs="Calibri"/>
          <w:color w:val="000000"/>
          <w:sz w:val="22"/>
          <w:szCs w:val="22"/>
        </w:rPr>
        <w:t>”</w:t>
      </w:r>
      <w:r w:rsidR="00D900BA" w:rsidRPr="00F231C0">
        <w:rPr>
          <w:rFonts w:ascii="Calibri" w:hAnsi="Calibri" w:cs="Calibri"/>
          <w:color w:val="000000"/>
          <w:sz w:val="22"/>
          <w:szCs w:val="22"/>
        </w:rPr>
        <w:t xml:space="preserve"> </w:t>
      </w:r>
    </w:p>
    <w:p w:rsidR="00360744" w:rsidRPr="00F231C0" w:rsidRDefault="00360744" w:rsidP="00EC7FCA">
      <w:pPr>
        <w:rPr>
          <w:rFonts w:ascii="Calibri" w:hAnsi="Calibri" w:cs="Calibri"/>
          <w:color w:val="000000" w:themeColor="text1"/>
          <w:sz w:val="22"/>
          <w:szCs w:val="22"/>
        </w:rPr>
      </w:pPr>
    </w:p>
    <w:p w:rsidR="00360744" w:rsidRPr="00F231C0" w:rsidRDefault="00E62823" w:rsidP="00900274">
      <w:pPr>
        <w:rPr>
          <w:rFonts w:ascii="Calibri" w:hAnsi="Calibri" w:cs="Calibri"/>
          <w:sz w:val="22"/>
          <w:szCs w:val="22"/>
        </w:rPr>
      </w:pPr>
      <w:r>
        <w:rPr>
          <w:rFonts w:ascii="Calibri" w:hAnsi="Calibri" w:cs="Calibri"/>
          <w:color w:val="000000" w:themeColor="text1"/>
          <w:sz w:val="22"/>
          <w:szCs w:val="22"/>
        </w:rPr>
        <w:t>This lively</w:t>
      </w:r>
      <w:r w:rsidR="00D900BA" w:rsidRPr="00F231C0">
        <w:rPr>
          <w:rFonts w:ascii="Calibri" w:hAnsi="Calibri" w:cs="Calibri"/>
          <w:color w:val="000000" w:themeColor="text1"/>
          <w:sz w:val="22"/>
          <w:szCs w:val="22"/>
        </w:rPr>
        <w:t xml:space="preserve"> concert </w:t>
      </w:r>
      <w:r w:rsidR="00D36E72" w:rsidRPr="00F231C0">
        <w:rPr>
          <w:rFonts w:ascii="Calibri" w:hAnsi="Calibri" w:cs="Calibri"/>
          <w:color w:val="000000" w:themeColor="text1"/>
          <w:sz w:val="22"/>
          <w:szCs w:val="22"/>
        </w:rPr>
        <w:t>brim</w:t>
      </w:r>
      <w:r w:rsidR="007E10EF" w:rsidRPr="00F231C0">
        <w:rPr>
          <w:rFonts w:ascii="Calibri" w:hAnsi="Calibri" w:cs="Calibri"/>
          <w:color w:val="000000" w:themeColor="text1"/>
          <w:sz w:val="22"/>
          <w:szCs w:val="22"/>
        </w:rPr>
        <w:t>s</w:t>
      </w:r>
      <w:r w:rsidR="004732C7" w:rsidRPr="00F231C0">
        <w:rPr>
          <w:rFonts w:ascii="Calibri" w:hAnsi="Calibri" w:cs="Calibri"/>
          <w:color w:val="000000" w:themeColor="text1"/>
          <w:sz w:val="22"/>
          <w:szCs w:val="22"/>
        </w:rPr>
        <w:t xml:space="preserve"> with talent</w:t>
      </w:r>
      <w:r w:rsidR="00D900BA" w:rsidRPr="00F231C0">
        <w:rPr>
          <w:rFonts w:ascii="Calibri" w:hAnsi="Calibri" w:cs="Calibri"/>
          <w:color w:val="000000" w:themeColor="text1"/>
          <w:sz w:val="22"/>
          <w:szCs w:val="22"/>
        </w:rPr>
        <w:t xml:space="preserve"> </w:t>
      </w:r>
      <w:r w:rsidR="00E93E13" w:rsidRPr="00F231C0">
        <w:rPr>
          <w:rFonts w:ascii="Calibri" w:hAnsi="Calibri" w:cs="Calibri"/>
          <w:color w:val="000000" w:themeColor="text1"/>
          <w:sz w:val="22"/>
          <w:szCs w:val="22"/>
        </w:rPr>
        <w:t>both on and off stage</w:t>
      </w:r>
      <w:r w:rsidR="00D36E72" w:rsidRPr="00F231C0">
        <w:rPr>
          <w:rFonts w:ascii="Calibri" w:hAnsi="Calibri" w:cs="Calibri"/>
          <w:color w:val="000000" w:themeColor="text1"/>
          <w:sz w:val="22"/>
          <w:szCs w:val="22"/>
        </w:rPr>
        <w:t>.</w:t>
      </w:r>
      <w:r w:rsidR="00D900BA" w:rsidRPr="00F231C0">
        <w:rPr>
          <w:rFonts w:ascii="Calibri" w:hAnsi="Calibri" w:cs="Calibri"/>
          <w:color w:val="000000" w:themeColor="text1"/>
          <w:sz w:val="22"/>
          <w:szCs w:val="22"/>
        </w:rPr>
        <w:t xml:space="preserve"> </w:t>
      </w:r>
      <w:r w:rsidR="00D36E72" w:rsidRPr="00F231C0">
        <w:rPr>
          <w:rFonts w:ascii="Calibri" w:hAnsi="Calibri" w:cs="Calibri"/>
          <w:color w:val="000000" w:themeColor="text1"/>
          <w:sz w:val="22"/>
          <w:szCs w:val="22"/>
        </w:rPr>
        <w:t>A</w:t>
      </w:r>
      <w:r w:rsidR="007E10EF" w:rsidRPr="00F231C0">
        <w:rPr>
          <w:rFonts w:ascii="Calibri" w:hAnsi="Calibri" w:cs="Calibri"/>
          <w:color w:val="000000" w:themeColor="text1"/>
          <w:sz w:val="22"/>
          <w:szCs w:val="22"/>
        </w:rPr>
        <w:t>t center stage, a</w:t>
      </w:r>
      <w:r w:rsidR="00DF1BE8" w:rsidRPr="00F231C0">
        <w:rPr>
          <w:rFonts w:ascii="Calibri" w:hAnsi="Calibri" w:cs="Calibri"/>
          <w:color w:val="000000"/>
          <w:sz w:val="22"/>
          <w:szCs w:val="22"/>
        </w:rPr>
        <w:t xml:space="preserve">ward-winning </w:t>
      </w:r>
      <w:r w:rsidR="00D900BA" w:rsidRPr="00F231C0">
        <w:rPr>
          <w:rFonts w:ascii="Calibri" w:hAnsi="Calibri" w:cs="Calibri"/>
          <w:color w:val="000000"/>
          <w:sz w:val="22"/>
          <w:szCs w:val="22"/>
        </w:rPr>
        <w:t xml:space="preserve">Italian </w:t>
      </w:r>
      <w:r w:rsidR="00DF1BE8" w:rsidRPr="00F231C0">
        <w:rPr>
          <w:rFonts w:ascii="Calibri" w:hAnsi="Calibri" w:cs="Calibri"/>
          <w:color w:val="000000"/>
          <w:sz w:val="22"/>
          <w:szCs w:val="22"/>
        </w:rPr>
        <w:t xml:space="preserve">pianist </w:t>
      </w:r>
      <w:r w:rsidR="00DF1BE8" w:rsidRPr="00F231C0">
        <w:rPr>
          <w:rFonts w:ascii="Calibri" w:hAnsi="Calibri" w:cs="Calibri"/>
          <w:b/>
          <w:bCs/>
          <w:color w:val="000000"/>
          <w:sz w:val="22"/>
          <w:szCs w:val="22"/>
        </w:rPr>
        <w:t xml:space="preserve">Alessio Bax </w:t>
      </w:r>
      <w:r w:rsidR="00D36E72" w:rsidRPr="00F231C0">
        <w:rPr>
          <w:rFonts w:ascii="Calibri" w:hAnsi="Calibri" w:cs="Calibri"/>
          <w:sz w:val="22"/>
          <w:szCs w:val="22"/>
        </w:rPr>
        <w:t xml:space="preserve">will bring </w:t>
      </w:r>
      <w:r w:rsidR="00711EFF" w:rsidRPr="00F231C0">
        <w:rPr>
          <w:rFonts w:ascii="Calibri" w:hAnsi="Calibri" w:cs="Calibri"/>
          <w:sz w:val="22"/>
          <w:szCs w:val="22"/>
        </w:rPr>
        <w:t xml:space="preserve">to life Beethoven's sublime and exuberant </w:t>
      </w:r>
      <w:r w:rsidR="00360744" w:rsidRPr="00F231C0">
        <w:rPr>
          <w:rFonts w:ascii="Calibri" w:hAnsi="Calibri" w:cs="Calibri"/>
          <w:sz w:val="22"/>
          <w:szCs w:val="22"/>
        </w:rPr>
        <w:t>“Emperor” P</w:t>
      </w:r>
      <w:r w:rsidR="00711EFF" w:rsidRPr="00F231C0">
        <w:rPr>
          <w:rFonts w:ascii="Calibri" w:hAnsi="Calibri" w:cs="Calibri"/>
          <w:sz w:val="22"/>
          <w:szCs w:val="22"/>
        </w:rPr>
        <w:t xml:space="preserve">iano </w:t>
      </w:r>
      <w:r w:rsidR="00360744" w:rsidRPr="00F231C0">
        <w:rPr>
          <w:rFonts w:ascii="Calibri" w:hAnsi="Calibri" w:cs="Calibri"/>
          <w:sz w:val="22"/>
          <w:szCs w:val="22"/>
        </w:rPr>
        <w:t>C</w:t>
      </w:r>
      <w:r w:rsidR="00711EFF" w:rsidRPr="00F231C0">
        <w:rPr>
          <w:rFonts w:ascii="Calibri" w:hAnsi="Calibri" w:cs="Calibri"/>
          <w:sz w:val="22"/>
          <w:szCs w:val="22"/>
        </w:rPr>
        <w:t>oncerto</w:t>
      </w:r>
      <w:r w:rsidR="00D36E72" w:rsidRPr="00F231C0">
        <w:rPr>
          <w:rFonts w:ascii="Calibri" w:hAnsi="Calibri" w:cs="Calibri"/>
          <w:sz w:val="22"/>
          <w:szCs w:val="22"/>
        </w:rPr>
        <w:t xml:space="preserve"> with his exceptional lyricism and technique</w:t>
      </w:r>
      <w:r w:rsidR="00D900BA" w:rsidRPr="00F231C0">
        <w:rPr>
          <w:rFonts w:ascii="Calibri" w:hAnsi="Calibri" w:cs="Calibri"/>
          <w:sz w:val="22"/>
          <w:szCs w:val="22"/>
        </w:rPr>
        <w:t xml:space="preserve">. Hailed as “among the most remarkable young pianists now before the public” </w:t>
      </w:r>
      <w:r w:rsidR="00084CBD">
        <w:rPr>
          <w:rFonts w:ascii="Calibri" w:hAnsi="Calibri" w:cs="Calibri"/>
          <w:sz w:val="22"/>
          <w:szCs w:val="22"/>
        </w:rPr>
        <w:t xml:space="preserve">by </w:t>
      </w:r>
      <w:r w:rsidR="00D900BA" w:rsidRPr="00F231C0">
        <w:rPr>
          <w:rStyle w:val="Emphasis"/>
          <w:rFonts w:ascii="Calibri" w:hAnsi="Calibri" w:cs="Calibri"/>
          <w:sz w:val="22"/>
          <w:szCs w:val="22"/>
        </w:rPr>
        <w:t>Gramophone</w:t>
      </w:r>
      <w:r w:rsidR="00084CBD">
        <w:rPr>
          <w:rStyle w:val="Emphasis"/>
          <w:rFonts w:ascii="Calibri" w:hAnsi="Calibri" w:cs="Calibri"/>
          <w:sz w:val="22"/>
          <w:szCs w:val="22"/>
        </w:rPr>
        <w:t xml:space="preserve"> </w:t>
      </w:r>
      <w:r w:rsidR="00084CBD">
        <w:rPr>
          <w:rStyle w:val="Emphasis"/>
          <w:rFonts w:ascii="Calibri" w:hAnsi="Calibri" w:cs="Calibri"/>
          <w:i w:val="0"/>
          <w:sz w:val="22"/>
          <w:szCs w:val="22"/>
        </w:rPr>
        <w:t>for his recording of this same work,</w:t>
      </w:r>
      <w:r w:rsidR="00D900BA" w:rsidRPr="00F231C0">
        <w:rPr>
          <w:rStyle w:val="Emphasis"/>
          <w:rFonts w:ascii="Calibri" w:hAnsi="Calibri" w:cs="Calibri"/>
          <w:i w:val="0"/>
          <w:sz w:val="22"/>
          <w:szCs w:val="22"/>
        </w:rPr>
        <w:t xml:space="preserve"> </w:t>
      </w:r>
      <w:r w:rsidR="00D900BA" w:rsidRPr="00F231C0">
        <w:rPr>
          <w:rFonts w:ascii="Calibri" w:hAnsi="Calibri" w:cs="Calibri"/>
          <w:sz w:val="22"/>
          <w:szCs w:val="22"/>
        </w:rPr>
        <w:t xml:space="preserve">Bax </w:t>
      </w:r>
      <w:r w:rsidR="00084CBD">
        <w:rPr>
          <w:rFonts w:ascii="Calibri" w:hAnsi="Calibri" w:cs="Calibri"/>
          <w:sz w:val="22"/>
          <w:szCs w:val="22"/>
        </w:rPr>
        <w:t xml:space="preserve">has </w:t>
      </w:r>
      <w:r w:rsidR="00D900BA" w:rsidRPr="00F231C0">
        <w:rPr>
          <w:rFonts w:ascii="Calibri" w:hAnsi="Calibri" w:cs="Calibri"/>
          <w:sz w:val="22"/>
          <w:szCs w:val="22"/>
        </w:rPr>
        <w:t xml:space="preserve">earned First Prize wins at both the Leeds and Hamamatsu International Piano Competitions, catapulting him to international fame. </w:t>
      </w:r>
    </w:p>
    <w:p w:rsidR="00360744" w:rsidRPr="00F231C0" w:rsidRDefault="00360744" w:rsidP="00900274">
      <w:pPr>
        <w:rPr>
          <w:rFonts w:ascii="Calibri" w:hAnsi="Calibri" w:cs="Calibri"/>
          <w:sz w:val="22"/>
          <w:szCs w:val="22"/>
        </w:rPr>
      </w:pPr>
    </w:p>
    <w:p w:rsidR="00DE5862" w:rsidRPr="00F231C0" w:rsidRDefault="007E10EF" w:rsidP="00D36E72">
      <w:pPr>
        <w:autoSpaceDE w:val="0"/>
        <w:autoSpaceDN w:val="0"/>
        <w:adjustRightInd w:val="0"/>
        <w:rPr>
          <w:rFonts w:ascii="Calibri" w:hAnsi="Calibri" w:cs="Calibri"/>
          <w:color w:val="000000"/>
          <w:sz w:val="22"/>
          <w:szCs w:val="22"/>
        </w:rPr>
      </w:pPr>
      <w:r w:rsidRPr="00F231C0">
        <w:rPr>
          <w:rFonts w:ascii="Calibri" w:hAnsi="Calibri" w:cs="Calibri"/>
          <w:sz w:val="22"/>
          <w:szCs w:val="22"/>
        </w:rPr>
        <w:t>Pasadena Symphony’s</w:t>
      </w:r>
      <w:r w:rsidR="00E93E13" w:rsidRPr="00F231C0">
        <w:rPr>
          <w:rFonts w:ascii="Calibri" w:hAnsi="Calibri" w:cs="Calibri"/>
          <w:b/>
          <w:sz w:val="22"/>
          <w:szCs w:val="22"/>
        </w:rPr>
        <w:t xml:space="preserve"> Composers Showcase</w:t>
      </w:r>
      <w:r w:rsidR="00E93E13" w:rsidRPr="00F231C0">
        <w:rPr>
          <w:rFonts w:ascii="Calibri" w:hAnsi="Calibri" w:cs="Calibri"/>
          <w:sz w:val="22"/>
          <w:szCs w:val="22"/>
        </w:rPr>
        <w:t xml:space="preserve"> is proud to boast the winner of the </w:t>
      </w:r>
      <w:r w:rsidR="00E93E13" w:rsidRPr="00084CBD">
        <w:rPr>
          <w:rFonts w:ascii="Calibri" w:hAnsi="Calibri" w:cs="Calibri"/>
          <w:b/>
          <w:sz w:val="22"/>
          <w:szCs w:val="22"/>
        </w:rPr>
        <w:t xml:space="preserve">2019 Pulitzer Prize for </w:t>
      </w:r>
      <w:r w:rsidR="00360744" w:rsidRPr="00084CBD">
        <w:rPr>
          <w:rFonts w:ascii="Calibri" w:hAnsi="Calibri" w:cs="Calibri"/>
          <w:b/>
          <w:sz w:val="22"/>
          <w:szCs w:val="22"/>
        </w:rPr>
        <w:t>Music</w:t>
      </w:r>
      <w:r w:rsidR="00360744" w:rsidRPr="00F231C0">
        <w:rPr>
          <w:rFonts w:ascii="Calibri" w:hAnsi="Calibri" w:cs="Calibri"/>
          <w:sz w:val="22"/>
          <w:szCs w:val="22"/>
        </w:rPr>
        <w:t xml:space="preserve"> with </w:t>
      </w:r>
      <w:r w:rsidR="00DF1BE8" w:rsidRPr="00F231C0">
        <w:rPr>
          <w:rFonts w:ascii="Calibri" w:hAnsi="Calibri" w:cs="Calibri"/>
          <w:color w:val="000000"/>
          <w:sz w:val="22"/>
          <w:szCs w:val="22"/>
        </w:rPr>
        <w:t xml:space="preserve">composer </w:t>
      </w:r>
      <w:r w:rsidR="00E93E13" w:rsidRPr="00F231C0">
        <w:rPr>
          <w:rFonts w:ascii="Calibri" w:hAnsi="Calibri" w:cs="Calibri"/>
          <w:color w:val="000000"/>
          <w:sz w:val="22"/>
          <w:szCs w:val="22"/>
        </w:rPr>
        <w:t xml:space="preserve">and sound artist </w:t>
      </w:r>
      <w:r w:rsidR="00DF1BE8" w:rsidRPr="00F231C0">
        <w:rPr>
          <w:rFonts w:ascii="Calibri" w:hAnsi="Calibri" w:cs="Calibri"/>
          <w:b/>
          <w:color w:val="000000"/>
          <w:sz w:val="22"/>
          <w:szCs w:val="22"/>
        </w:rPr>
        <w:t>Ellen Reid’s Petrichor</w:t>
      </w:r>
      <w:r w:rsidR="00DF1BE8" w:rsidRPr="00F231C0">
        <w:rPr>
          <w:rFonts w:ascii="Calibri" w:hAnsi="Calibri" w:cs="Calibri"/>
          <w:i/>
          <w:sz w:val="22"/>
          <w:szCs w:val="22"/>
        </w:rPr>
        <w:t>.</w:t>
      </w:r>
      <w:r w:rsidR="00D36E72" w:rsidRPr="00F231C0">
        <w:rPr>
          <w:rFonts w:ascii="Calibri" w:hAnsi="Calibri" w:cs="Calibri"/>
          <w:sz w:val="22"/>
          <w:szCs w:val="22"/>
        </w:rPr>
        <w:t xml:space="preserve"> This </w:t>
      </w:r>
      <w:r w:rsidR="00084CBD">
        <w:rPr>
          <w:rFonts w:ascii="Calibri" w:hAnsi="Calibri" w:cs="Calibri"/>
          <w:sz w:val="22"/>
          <w:szCs w:val="22"/>
        </w:rPr>
        <w:t>piece</w:t>
      </w:r>
      <w:r w:rsidR="00360744" w:rsidRPr="00F231C0">
        <w:rPr>
          <w:rFonts w:ascii="Calibri" w:hAnsi="Calibri" w:cs="Calibri"/>
          <w:sz w:val="22"/>
          <w:szCs w:val="22"/>
        </w:rPr>
        <w:t xml:space="preserve"> premiered with the Los Angeles Chamber Orchestra in 2018, when Reid </w:t>
      </w:r>
      <w:r w:rsidR="00E93E13" w:rsidRPr="00F231C0">
        <w:rPr>
          <w:rFonts w:ascii="Calibri" w:hAnsi="Calibri" w:cs="Calibri"/>
          <w:sz w:val="22"/>
          <w:szCs w:val="22"/>
        </w:rPr>
        <w:t xml:space="preserve">became the first composer to have works premiered by Los Angeles’ four leading musical institutions — the Los Angeles Philharmonic, LA Opera, </w:t>
      </w:r>
      <w:r w:rsidR="00360744" w:rsidRPr="00F231C0">
        <w:rPr>
          <w:rFonts w:ascii="Calibri" w:hAnsi="Calibri" w:cs="Calibri"/>
          <w:sz w:val="22"/>
          <w:szCs w:val="22"/>
        </w:rPr>
        <w:t xml:space="preserve">LACO </w:t>
      </w:r>
      <w:r w:rsidR="00E93E13" w:rsidRPr="00F231C0">
        <w:rPr>
          <w:rFonts w:ascii="Calibri" w:hAnsi="Calibri" w:cs="Calibri"/>
          <w:sz w:val="22"/>
          <w:szCs w:val="22"/>
        </w:rPr>
        <w:t>and Los Angeles Master Chorale — all within one year.</w:t>
      </w:r>
      <w:r w:rsidR="00360744" w:rsidRPr="00F231C0">
        <w:rPr>
          <w:rFonts w:ascii="Calibri" w:hAnsi="Calibri" w:cs="Calibri"/>
          <w:sz w:val="22"/>
          <w:szCs w:val="22"/>
        </w:rPr>
        <w:t xml:space="preserve"> </w:t>
      </w:r>
      <w:r w:rsidRPr="00F231C0">
        <w:rPr>
          <w:rFonts w:ascii="Calibri" w:hAnsi="Calibri" w:cs="Calibri"/>
          <w:sz w:val="22"/>
          <w:szCs w:val="22"/>
        </w:rPr>
        <w:t xml:space="preserve">For this </w:t>
      </w:r>
      <w:r w:rsidRPr="00F231C0">
        <w:rPr>
          <w:rFonts w:ascii="Calibri" w:hAnsi="Calibri" w:cs="Calibri"/>
          <w:color w:val="000000"/>
          <w:sz w:val="22"/>
          <w:szCs w:val="22"/>
        </w:rPr>
        <w:t xml:space="preserve">cutting edge performance, Reid will use the auditorium as a soundscape to create synesthesia to describe the phenomenon of </w:t>
      </w:r>
      <w:r w:rsidR="00D36E72" w:rsidRPr="00F231C0">
        <w:rPr>
          <w:rFonts w:ascii="Calibri" w:hAnsi="Calibri" w:cs="Calibri"/>
          <w:color w:val="000000"/>
          <w:sz w:val="22"/>
          <w:szCs w:val="22"/>
        </w:rPr>
        <w:t>Petrichor</w:t>
      </w:r>
      <w:r w:rsidRPr="00F231C0">
        <w:rPr>
          <w:rFonts w:ascii="Calibri" w:hAnsi="Calibri" w:cs="Calibri"/>
          <w:color w:val="000000"/>
          <w:sz w:val="22"/>
          <w:szCs w:val="22"/>
        </w:rPr>
        <w:t xml:space="preserve">, </w:t>
      </w:r>
      <w:r w:rsidR="00D36E72" w:rsidRPr="00F231C0">
        <w:rPr>
          <w:rFonts w:ascii="Calibri" w:hAnsi="Calibri" w:cs="Calibri"/>
          <w:color w:val="000000"/>
          <w:sz w:val="22"/>
          <w:szCs w:val="22"/>
        </w:rPr>
        <w:t xml:space="preserve">the earthy scent produced when rain falls on dry soil.  </w:t>
      </w:r>
      <w:r w:rsidR="00360744" w:rsidRPr="00F231C0">
        <w:rPr>
          <w:rFonts w:ascii="Calibri" w:hAnsi="Calibri" w:cs="Calibri"/>
          <w:color w:val="008000"/>
          <w:sz w:val="22"/>
          <w:szCs w:val="22"/>
        </w:rPr>
        <w:t>“</w:t>
      </w:r>
      <w:r w:rsidR="00360744" w:rsidRPr="00F231C0">
        <w:rPr>
          <w:rFonts w:ascii="Calibri" w:hAnsi="Calibri" w:cs="Calibri"/>
          <w:color w:val="000000"/>
          <w:sz w:val="22"/>
          <w:szCs w:val="22"/>
        </w:rPr>
        <w:t>The piece I'm writing is spatial, and this is both exciting and a challenge,” said Reid</w:t>
      </w:r>
      <w:r w:rsidRPr="00F231C0">
        <w:rPr>
          <w:rFonts w:ascii="Calibri" w:hAnsi="Calibri" w:cs="Calibri"/>
          <w:color w:val="000000"/>
          <w:sz w:val="22"/>
          <w:szCs w:val="22"/>
        </w:rPr>
        <w:t xml:space="preserve"> when composing the piece</w:t>
      </w:r>
      <w:r w:rsidR="00360744" w:rsidRPr="00F231C0">
        <w:rPr>
          <w:rFonts w:ascii="Calibri" w:hAnsi="Calibri" w:cs="Calibri"/>
          <w:color w:val="000000"/>
          <w:sz w:val="22"/>
          <w:szCs w:val="22"/>
        </w:rPr>
        <w:t xml:space="preserve">. “The players will be scattered all over the hall, but no two halls are exactly the same.”  </w:t>
      </w:r>
    </w:p>
    <w:p w:rsidR="00360744" w:rsidRPr="00F231C0" w:rsidRDefault="00360744" w:rsidP="00900274">
      <w:pPr>
        <w:rPr>
          <w:rFonts w:ascii="Calibri" w:eastAsia="Calibri" w:hAnsi="Calibri" w:cs="Calibri"/>
          <w:color w:val="000000" w:themeColor="text1"/>
          <w:sz w:val="22"/>
          <w:szCs w:val="22"/>
        </w:rPr>
      </w:pPr>
    </w:p>
    <w:p w:rsidR="00C77EB2" w:rsidRPr="00F231C0" w:rsidRDefault="00084CBD" w:rsidP="00D36E72">
      <w:pPr>
        <w:rPr>
          <w:rFonts w:ascii="Calibri" w:hAnsi="Calibri" w:cs="Calibri"/>
          <w:color w:val="000000" w:themeColor="text1"/>
          <w:sz w:val="22"/>
          <w:szCs w:val="22"/>
        </w:rPr>
      </w:pPr>
      <w:r w:rsidRPr="00F231C0">
        <w:rPr>
          <w:rFonts w:ascii="Calibri" w:eastAsia="Helvetica" w:hAnsi="Calibri" w:cs="Calibri"/>
          <w:color w:val="000000" w:themeColor="text1"/>
          <w:sz w:val="22"/>
          <w:szCs w:val="22"/>
        </w:rPr>
        <w:t xml:space="preserve">To learn more about the music, join us for </w:t>
      </w:r>
      <w:r w:rsidRPr="00F231C0">
        <w:rPr>
          <w:rFonts w:ascii="Calibri" w:hAnsi="Calibri" w:cs="Calibri"/>
          <w:color w:val="000000" w:themeColor="text1"/>
          <w:sz w:val="22"/>
          <w:szCs w:val="22"/>
        </w:rPr>
        <w:t xml:space="preserve">Insights – a free pre-concert dialogue with David Lockington </w:t>
      </w:r>
      <w:r>
        <w:rPr>
          <w:rFonts w:ascii="Calibri" w:hAnsi="Calibri" w:cs="Calibri"/>
          <w:color w:val="000000" w:themeColor="text1"/>
          <w:sz w:val="22"/>
          <w:szCs w:val="22"/>
        </w:rPr>
        <w:t xml:space="preserve">and </w:t>
      </w:r>
      <w:r w:rsidR="00A0786B">
        <w:rPr>
          <w:rFonts w:ascii="Calibri" w:hAnsi="Calibri" w:cs="Calibri"/>
          <w:color w:val="000000" w:themeColor="text1"/>
          <w:sz w:val="22"/>
          <w:szCs w:val="22"/>
        </w:rPr>
        <w:t>guest</w:t>
      </w:r>
      <w:r>
        <w:rPr>
          <w:rFonts w:ascii="Calibri" w:hAnsi="Calibri" w:cs="Calibri"/>
          <w:color w:val="000000" w:themeColor="text1"/>
          <w:sz w:val="22"/>
          <w:szCs w:val="22"/>
        </w:rPr>
        <w:t xml:space="preserve"> artists</w:t>
      </w:r>
      <w:r w:rsidRPr="00F231C0">
        <w:rPr>
          <w:rFonts w:ascii="Calibri" w:hAnsi="Calibri" w:cs="Calibri"/>
          <w:color w:val="000000" w:themeColor="text1"/>
          <w:sz w:val="22"/>
          <w:szCs w:val="22"/>
        </w:rPr>
        <w:t xml:space="preserve">, which begins one hour prior to each concert. </w:t>
      </w:r>
      <w:r w:rsidR="00EA145A" w:rsidRPr="00F231C0">
        <w:rPr>
          <w:rFonts w:ascii="Calibri" w:hAnsi="Calibri" w:cs="Calibri"/>
          <w:color w:val="000000" w:themeColor="text1"/>
          <w:sz w:val="22"/>
          <w:szCs w:val="22"/>
        </w:rPr>
        <w:t xml:space="preserve">The Pasadena Symphony provides a socially vibrant experience specially designed for the music lover, the social butterfly or a date night out, and the inner epicurean in us all. </w:t>
      </w:r>
      <w:r w:rsidR="00D36E72" w:rsidRPr="00F231C0">
        <w:rPr>
          <w:rFonts w:ascii="Calibri" w:hAnsi="Calibri" w:cs="Calibri"/>
          <w:color w:val="000000" w:themeColor="text1"/>
          <w:sz w:val="22"/>
          <w:szCs w:val="22"/>
        </w:rPr>
        <w:t>Patrons can unwind at the</w:t>
      </w:r>
      <w:r w:rsidR="00EA145A" w:rsidRPr="00F231C0">
        <w:rPr>
          <w:rFonts w:ascii="Calibri" w:hAnsi="Calibri" w:cs="Calibri"/>
          <w:color w:val="000000" w:themeColor="text1"/>
          <w:sz w:val="22"/>
          <w:szCs w:val="22"/>
        </w:rPr>
        <w:t xml:space="preserve"> Symphony Lounge,</w:t>
      </w:r>
      <w:r w:rsidR="004D72DE" w:rsidRPr="00F231C0">
        <w:rPr>
          <w:rFonts w:ascii="Calibri" w:hAnsi="Calibri" w:cs="Calibri"/>
          <w:color w:val="000000" w:themeColor="text1"/>
          <w:sz w:val="22"/>
          <w:szCs w:val="22"/>
        </w:rPr>
        <w:t xml:space="preserve"> </w:t>
      </w:r>
      <w:r w:rsidR="00D36E72" w:rsidRPr="00F231C0">
        <w:rPr>
          <w:rFonts w:ascii="Calibri" w:hAnsi="Calibri" w:cs="Calibri"/>
          <w:color w:val="000000" w:themeColor="text1"/>
          <w:sz w:val="22"/>
          <w:szCs w:val="22"/>
        </w:rPr>
        <w:t>a</w:t>
      </w:r>
      <w:r w:rsidR="004D72DE" w:rsidRPr="00F231C0">
        <w:rPr>
          <w:rFonts w:ascii="Calibri" w:hAnsi="Calibri" w:cs="Calibri"/>
          <w:color w:val="000000" w:themeColor="text1"/>
          <w:sz w:val="22"/>
          <w:szCs w:val="22"/>
        </w:rPr>
        <w:t xml:space="preserve"> posh setting along</w:t>
      </w:r>
      <w:r w:rsidR="00EA145A" w:rsidRPr="00F231C0">
        <w:rPr>
          <w:rFonts w:ascii="Calibri" w:hAnsi="Calibri" w:cs="Calibri"/>
          <w:color w:val="000000" w:themeColor="text1"/>
          <w:sz w:val="22"/>
          <w:szCs w:val="22"/>
        </w:rPr>
        <w:t xml:space="preserve"> Ambassador Auditorium's beautiful outdoor plaza, </w:t>
      </w:r>
      <w:r w:rsidR="00D36E72" w:rsidRPr="00F231C0">
        <w:rPr>
          <w:rFonts w:ascii="Calibri" w:hAnsi="Calibri" w:cs="Calibri"/>
          <w:color w:val="000000" w:themeColor="text1"/>
          <w:sz w:val="22"/>
          <w:szCs w:val="22"/>
        </w:rPr>
        <w:t>that offers</w:t>
      </w:r>
      <w:r w:rsidR="00EA145A" w:rsidRPr="00F231C0">
        <w:rPr>
          <w:rFonts w:ascii="Calibri" w:hAnsi="Calibri" w:cs="Calibri"/>
          <w:color w:val="000000" w:themeColor="text1"/>
          <w:sz w:val="22"/>
          <w:szCs w:val="22"/>
        </w:rPr>
        <w:t xml:space="preserve"> uniquely prepared menus for both lunch </w:t>
      </w:r>
      <w:r w:rsidR="00EA145A" w:rsidRPr="00F231C0">
        <w:rPr>
          <w:rFonts w:ascii="Calibri" w:hAnsi="Calibri" w:cs="Calibri"/>
          <w:color w:val="000000" w:themeColor="text1"/>
          <w:sz w:val="22"/>
          <w:szCs w:val="22"/>
        </w:rPr>
        <w:lastRenderedPageBreak/>
        <w:t>and dinner at each concert from Claud &amp;Co, fin</w:t>
      </w:r>
      <w:r w:rsidR="008D406C" w:rsidRPr="00F231C0">
        <w:rPr>
          <w:rFonts w:ascii="Calibri" w:hAnsi="Calibri" w:cs="Calibri"/>
          <w:color w:val="000000" w:themeColor="text1"/>
          <w:sz w:val="22"/>
          <w:szCs w:val="22"/>
        </w:rPr>
        <w:t>e wines by Michero</w:t>
      </w:r>
      <w:r w:rsidR="004D72DE" w:rsidRPr="00F231C0">
        <w:rPr>
          <w:rFonts w:ascii="Calibri" w:hAnsi="Calibri" w:cs="Calibri"/>
          <w:color w:val="000000" w:themeColor="text1"/>
          <w:sz w:val="22"/>
          <w:szCs w:val="22"/>
        </w:rPr>
        <w:t xml:space="preserve"> Win</w:t>
      </w:r>
      <w:r w:rsidR="001A5FAD" w:rsidRPr="00F231C0">
        <w:rPr>
          <w:rFonts w:ascii="Calibri" w:hAnsi="Calibri" w:cs="Calibri"/>
          <w:color w:val="000000" w:themeColor="text1"/>
          <w:sz w:val="22"/>
          <w:szCs w:val="22"/>
        </w:rPr>
        <w:t>es serving Riboli Family Wines,</w:t>
      </w:r>
      <w:r w:rsidR="00EA145A" w:rsidRPr="00F231C0">
        <w:rPr>
          <w:rFonts w:ascii="Calibri" w:hAnsi="Calibri" w:cs="Calibri"/>
          <w:color w:val="000000" w:themeColor="text1"/>
          <w:sz w:val="22"/>
          <w:szCs w:val="22"/>
        </w:rPr>
        <w:t xml:space="preserve"> plus music before the concert and during intermission. </w:t>
      </w:r>
    </w:p>
    <w:p w:rsidR="003F1059" w:rsidRPr="00F231C0" w:rsidRDefault="003F1059" w:rsidP="00900274">
      <w:pPr>
        <w:pStyle w:val="Default"/>
        <w:rPr>
          <w:color w:val="000000" w:themeColor="text1"/>
          <w:sz w:val="22"/>
          <w:szCs w:val="22"/>
        </w:rPr>
      </w:pPr>
    </w:p>
    <w:p w:rsidR="008E1B19" w:rsidRPr="00F231C0" w:rsidRDefault="00C77EB2" w:rsidP="008E1B19">
      <w:pPr>
        <w:pStyle w:val="Default"/>
        <w:rPr>
          <w:color w:val="000000" w:themeColor="text1"/>
          <w:sz w:val="22"/>
          <w:szCs w:val="22"/>
        </w:rPr>
      </w:pPr>
      <w:r w:rsidRPr="00F231C0">
        <w:rPr>
          <w:color w:val="000000" w:themeColor="text1"/>
          <w:sz w:val="22"/>
          <w:szCs w:val="22"/>
        </w:rPr>
        <w:t xml:space="preserve">All concerts are held </w:t>
      </w:r>
      <w:r w:rsidR="003F1059" w:rsidRPr="00F231C0">
        <w:rPr>
          <w:color w:val="000000" w:themeColor="text1"/>
          <w:sz w:val="22"/>
          <w:szCs w:val="22"/>
        </w:rPr>
        <w:t>at Ambassador Auditorium, 131 South</w:t>
      </w:r>
      <w:r w:rsidRPr="00F231C0">
        <w:rPr>
          <w:color w:val="000000" w:themeColor="text1"/>
          <w:sz w:val="22"/>
          <w:szCs w:val="22"/>
        </w:rPr>
        <w:t xml:space="preserve"> St. John Ave, Pasadena, CA. </w:t>
      </w:r>
      <w:r w:rsidR="00EA145A" w:rsidRPr="00F231C0">
        <w:rPr>
          <w:color w:val="000000" w:themeColor="text1"/>
          <w:sz w:val="22"/>
          <w:szCs w:val="22"/>
        </w:rPr>
        <w:t>S</w:t>
      </w:r>
      <w:r w:rsidR="00E228C2" w:rsidRPr="00F231C0">
        <w:rPr>
          <w:color w:val="000000" w:themeColor="text1"/>
          <w:sz w:val="22"/>
          <w:szCs w:val="22"/>
        </w:rPr>
        <w:t xml:space="preserve">ubscription </w:t>
      </w:r>
      <w:r w:rsidR="00EA145A" w:rsidRPr="00F231C0">
        <w:rPr>
          <w:color w:val="000000" w:themeColor="text1"/>
          <w:sz w:val="22"/>
          <w:szCs w:val="22"/>
        </w:rPr>
        <w:t xml:space="preserve">packages start at </w:t>
      </w:r>
      <w:r w:rsidR="00E228C2" w:rsidRPr="00F231C0">
        <w:rPr>
          <w:color w:val="000000" w:themeColor="text1"/>
          <w:sz w:val="22"/>
          <w:szCs w:val="22"/>
        </w:rPr>
        <w:t>as low as $99. S</w:t>
      </w:r>
      <w:r w:rsidR="00EA145A" w:rsidRPr="00F231C0">
        <w:rPr>
          <w:color w:val="000000" w:themeColor="text1"/>
          <w:sz w:val="22"/>
          <w:szCs w:val="22"/>
        </w:rPr>
        <w:t xml:space="preserve">ingle tickets start at $35 and may be purchased online at www.pasadenasymphony-pops.org or by calling (626) 793-7172. </w:t>
      </w:r>
    </w:p>
    <w:p w:rsidR="008E1B19" w:rsidRPr="00F231C0" w:rsidRDefault="008E1B19" w:rsidP="008E1B19">
      <w:pPr>
        <w:pStyle w:val="Default"/>
        <w:rPr>
          <w:b/>
          <w:bCs/>
          <w:color w:val="000000" w:themeColor="text1"/>
          <w:sz w:val="22"/>
          <w:szCs w:val="22"/>
        </w:rPr>
      </w:pPr>
    </w:p>
    <w:p w:rsidR="008E1B19" w:rsidRPr="00F231C0" w:rsidRDefault="008E1B19" w:rsidP="008E1B19">
      <w:pPr>
        <w:pStyle w:val="Default"/>
        <w:rPr>
          <w:b/>
          <w:bCs/>
          <w:color w:val="000000" w:themeColor="text1"/>
          <w:sz w:val="22"/>
          <w:szCs w:val="22"/>
        </w:rPr>
      </w:pPr>
    </w:p>
    <w:p w:rsidR="00EA050D" w:rsidRPr="00F231C0" w:rsidRDefault="00EA050D" w:rsidP="008E1B19">
      <w:pPr>
        <w:pStyle w:val="Default"/>
        <w:rPr>
          <w:color w:val="000000" w:themeColor="text1"/>
          <w:sz w:val="22"/>
          <w:szCs w:val="22"/>
        </w:rPr>
      </w:pPr>
      <w:r w:rsidRPr="00F231C0">
        <w:rPr>
          <w:b/>
          <w:bCs/>
          <w:color w:val="000000" w:themeColor="text1"/>
          <w:sz w:val="22"/>
          <w:szCs w:val="22"/>
        </w:rPr>
        <w:t xml:space="preserve">IF YOU GO: </w:t>
      </w:r>
    </w:p>
    <w:p w:rsidR="00CF348C" w:rsidRPr="00F231C0" w:rsidRDefault="00EA050D" w:rsidP="00CF348C">
      <w:pPr>
        <w:pStyle w:val="Default"/>
        <w:rPr>
          <w:i/>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What: </w:t>
      </w:r>
      <w:r w:rsidRPr="00F231C0">
        <w:rPr>
          <w:color w:val="000000" w:themeColor="text1"/>
          <w:sz w:val="22"/>
          <w:szCs w:val="22"/>
        </w:rPr>
        <w:t xml:space="preserve">The Pasadena Symphony presents </w:t>
      </w:r>
      <w:r w:rsidR="00E66AAD" w:rsidRPr="00F231C0">
        <w:rPr>
          <w:color w:val="000000" w:themeColor="text1"/>
          <w:sz w:val="22"/>
          <w:szCs w:val="22"/>
        </w:rPr>
        <w:t>Beethoven “Emperor”</w:t>
      </w:r>
      <w:r w:rsidRPr="00F231C0">
        <w:rPr>
          <w:i/>
          <w:color w:val="000000" w:themeColor="text1"/>
          <w:sz w:val="22"/>
          <w:szCs w:val="22"/>
        </w:rPr>
        <w:t xml:space="preserve"> </w:t>
      </w:r>
    </w:p>
    <w:p w:rsidR="00CF348C" w:rsidRPr="00F231C0" w:rsidRDefault="00CF348C" w:rsidP="00CF348C">
      <w:pPr>
        <w:pStyle w:val="Default"/>
        <w:ind w:firstLine="720"/>
        <w:rPr>
          <w:color w:val="000000" w:themeColor="text1"/>
          <w:sz w:val="22"/>
          <w:szCs w:val="22"/>
        </w:rPr>
      </w:pPr>
      <w:r w:rsidRPr="00F231C0">
        <w:rPr>
          <w:color w:val="000000" w:themeColor="text1"/>
          <w:sz w:val="22"/>
          <w:szCs w:val="22"/>
        </w:rPr>
        <w:t>David Lockington, conductor</w:t>
      </w:r>
    </w:p>
    <w:p w:rsidR="00CF348C" w:rsidRPr="00F231C0" w:rsidRDefault="00E66AAD" w:rsidP="00CF348C">
      <w:pPr>
        <w:ind w:firstLine="720"/>
        <w:rPr>
          <w:rFonts w:ascii="Calibri" w:hAnsi="Calibri" w:cs="Calibri"/>
          <w:color w:val="000000" w:themeColor="text1"/>
          <w:sz w:val="22"/>
          <w:szCs w:val="22"/>
        </w:rPr>
      </w:pPr>
      <w:r w:rsidRPr="00F231C0">
        <w:rPr>
          <w:rFonts w:ascii="Calibri" w:hAnsi="Calibri" w:cs="Calibri"/>
          <w:color w:val="000000" w:themeColor="text1"/>
          <w:sz w:val="22"/>
          <w:szCs w:val="22"/>
        </w:rPr>
        <w:t>Alessio Bax</w:t>
      </w:r>
      <w:r w:rsidR="00CF348C" w:rsidRPr="00F231C0">
        <w:rPr>
          <w:rFonts w:ascii="Calibri" w:hAnsi="Calibri" w:cs="Calibri"/>
          <w:color w:val="000000" w:themeColor="text1"/>
          <w:sz w:val="22"/>
          <w:szCs w:val="22"/>
        </w:rPr>
        <w:t xml:space="preserve">, </w:t>
      </w:r>
      <w:r w:rsidRPr="00F231C0">
        <w:rPr>
          <w:rFonts w:ascii="Calibri" w:hAnsi="Calibri" w:cs="Calibri"/>
          <w:color w:val="000000" w:themeColor="text1"/>
          <w:sz w:val="22"/>
          <w:szCs w:val="22"/>
        </w:rPr>
        <w:t>piano</w:t>
      </w:r>
    </w:p>
    <w:p w:rsidR="00CF348C" w:rsidRPr="00F231C0" w:rsidRDefault="00CF348C" w:rsidP="00CF348C">
      <w:pPr>
        <w:rPr>
          <w:rFonts w:ascii="Calibri" w:hAnsi="Calibri" w:cs="Calibri"/>
          <w:color w:val="000000" w:themeColor="text1"/>
          <w:sz w:val="22"/>
          <w:szCs w:val="22"/>
        </w:rPr>
      </w:pPr>
    </w:p>
    <w:p w:rsidR="00E66AAD" w:rsidRPr="00F231C0" w:rsidRDefault="00E66AAD" w:rsidP="00E66AAD">
      <w:pPr>
        <w:ind w:firstLine="720"/>
        <w:rPr>
          <w:rFonts w:ascii="Calibri" w:hAnsi="Calibri" w:cs="Calibri"/>
          <w:sz w:val="22"/>
          <w:szCs w:val="22"/>
        </w:rPr>
      </w:pPr>
      <w:r w:rsidRPr="00F231C0">
        <w:rPr>
          <w:rFonts w:ascii="Calibri" w:hAnsi="Calibri" w:cs="Calibri"/>
          <w:sz w:val="22"/>
          <w:szCs w:val="22"/>
        </w:rPr>
        <w:t>Ellen Reid  Petrichor</w:t>
      </w:r>
    </w:p>
    <w:p w:rsidR="00E66AAD" w:rsidRPr="00F231C0" w:rsidRDefault="00E66AAD" w:rsidP="00E66AAD">
      <w:pPr>
        <w:ind w:firstLine="720"/>
        <w:rPr>
          <w:rFonts w:ascii="Calibri" w:hAnsi="Calibri" w:cs="Calibri"/>
          <w:sz w:val="22"/>
          <w:szCs w:val="22"/>
          <w:highlight w:val="yellow"/>
        </w:rPr>
      </w:pPr>
      <w:r w:rsidRPr="00F231C0">
        <w:rPr>
          <w:rFonts w:ascii="Calibri" w:hAnsi="Calibri" w:cs="Calibri"/>
          <w:sz w:val="22"/>
          <w:szCs w:val="22"/>
        </w:rPr>
        <w:t>Beethoven  Piano Concerto No. 5 “Emperor”</w:t>
      </w:r>
      <w:r w:rsidRPr="00F231C0">
        <w:rPr>
          <w:rFonts w:ascii="Calibri" w:hAnsi="Calibri" w:cs="Calibri"/>
          <w:sz w:val="22"/>
          <w:szCs w:val="22"/>
        </w:rPr>
        <w:tab/>
      </w:r>
    </w:p>
    <w:p w:rsidR="00E66AAD" w:rsidRPr="00F231C0" w:rsidRDefault="00E66AAD" w:rsidP="00E66AAD">
      <w:pPr>
        <w:ind w:firstLine="720"/>
        <w:rPr>
          <w:rFonts w:ascii="Calibri" w:hAnsi="Calibri" w:cs="Calibri"/>
          <w:sz w:val="22"/>
          <w:szCs w:val="22"/>
        </w:rPr>
      </w:pPr>
      <w:r w:rsidRPr="00F231C0">
        <w:rPr>
          <w:rFonts w:ascii="Calibri" w:hAnsi="Calibri" w:cs="Calibri"/>
          <w:sz w:val="22"/>
          <w:szCs w:val="22"/>
        </w:rPr>
        <w:t>De</w:t>
      </w:r>
      <w:r w:rsidR="00D900BA" w:rsidRPr="00F231C0">
        <w:rPr>
          <w:rFonts w:ascii="Calibri" w:hAnsi="Calibri" w:cs="Calibri"/>
          <w:sz w:val="22"/>
          <w:szCs w:val="22"/>
        </w:rPr>
        <w:t xml:space="preserve"> </w:t>
      </w:r>
      <w:r w:rsidRPr="00F231C0">
        <w:rPr>
          <w:rFonts w:ascii="Calibri" w:hAnsi="Calibri" w:cs="Calibri"/>
          <w:sz w:val="22"/>
          <w:szCs w:val="22"/>
        </w:rPr>
        <w:t>Falla  Three-Cornered Hat: Suite No. 1</w:t>
      </w:r>
      <w:r w:rsidRPr="00F231C0">
        <w:rPr>
          <w:rFonts w:ascii="Calibri" w:hAnsi="Calibri" w:cs="Calibri"/>
          <w:sz w:val="22"/>
          <w:szCs w:val="22"/>
        </w:rPr>
        <w:tab/>
      </w:r>
    </w:p>
    <w:p w:rsidR="00E66AAD" w:rsidRPr="00F231C0" w:rsidRDefault="00E66AAD" w:rsidP="00D900BA">
      <w:pPr>
        <w:ind w:firstLine="720"/>
        <w:rPr>
          <w:rFonts w:ascii="Calibri" w:hAnsi="Calibri" w:cs="Calibri"/>
          <w:sz w:val="22"/>
          <w:szCs w:val="22"/>
        </w:rPr>
      </w:pPr>
      <w:r w:rsidRPr="00F231C0">
        <w:rPr>
          <w:rFonts w:ascii="Calibri" w:hAnsi="Calibri" w:cs="Calibri"/>
          <w:sz w:val="22"/>
          <w:szCs w:val="22"/>
        </w:rPr>
        <w:t>De</w:t>
      </w:r>
      <w:r w:rsidR="00D900BA" w:rsidRPr="00F231C0">
        <w:rPr>
          <w:rFonts w:ascii="Calibri" w:hAnsi="Calibri" w:cs="Calibri"/>
          <w:sz w:val="22"/>
          <w:szCs w:val="22"/>
        </w:rPr>
        <w:t xml:space="preserve"> </w:t>
      </w:r>
      <w:r w:rsidRPr="00F231C0">
        <w:rPr>
          <w:rFonts w:ascii="Calibri" w:hAnsi="Calibri" w:cs="Calibri"/>
          <w:sz w:val="22"/>
          <w:szCs w:val="22"/>
        </w:rPr>
        <w:t>Falla  El amor brujo: Ritual Fire Dance</w:t>
      </w:r>
      <w:r w:rsidRPr="00F231C0">
        <w:rPr>
          <w:rFonts w:ascii="Calibri" w:hAnsi="Calibri" w:cs="Calibri"/>
          <w:sz w:val="22"/>
          <w:szCs w:val="22"/>
        </w:rPr>
        <w:tab/>
      </w:r>
      <w:r w:rsidRPr="00F231C0">
        <w:rPr>
          <w:rFonts w:ascii="Calibri" w:hAnsi="Calibri" w:cs="Calibri"/>
          <w:sz w:val="22"/>
          <w:szCs w:val="22"/>
        </w:rPr>
        <w:tab/>
      </w:r>
    </w:p>
    <w:p w:rsidR="00E66AAD" w:rsidRPr="00F231C0" w:rsidRDefault="00E66AAD" w:rsidP="00D900BA">
      <w:pPr>
        <w:widowControl w:val="0"/>
        <w:autoSpaceDE w:val="0"/>
        <w:autoSpaceDN w:val="0"/>
        <w:adjustRightInd w:val="0"/>
        <w:ind w:left="450" w:firstLine="270"/>
        <w:rPr>
          <w:rFonts w:ascii="Calibri" w:hAnsi="Calibri" w:cs="Calibri"/>
          <w:sz w:val="22"/>
          <w:szCs w:val="22"/>
        </w:rPr>
      </w:pPr>
      <w:r w:rsidRPr="00F231C0">
        <w:rPr>
          <w:rFonts w:ascii="Calibri" w:hAnsi="Calibri" w:cs="Calibri"/>
          <w:sz w:val="22"/>
          <w:szCs w:val="22"/>
        </w:rPr>
        <w:t>Márquez  Danzόn No. 2</w:t>
      </w:r>
      <w:r w:rsidRPr="00F231C0">
        <w:rPr>
          <w:rFonts w:ascii="Calibri" w:hAnsi="Calibri" w:cs="Calibri"/>
          <w:sz w:val="22"/>
          <w:szCs w:val="22"/>
        </w:rPr>
        <w:tab/>
      </w:r>
    </w:p>
    <w:p w:rsidR="00EA050D" w:rsidRPr="00F231C0" w:rsidRDefault="00E66AAD" w:rsidP="00E66AAD">
      <w:pPr>
        <w:widowControl w:val="0"/>
        <w:autoSpaceDE w:val="0"/>
        <w:autoSpaceDN w:val="0"/>
        <w:adjustRightInd w:val="0"/>
        <w:ind w:left="450"/>
        <w:rPr>
          <w:rFonts w:ascii="Calibri" w:hAnsi="Calibri" w:cs="Calibri"/>
          <w:color w:val="000000" w:themeColor="text1"/>
          <w:sz w:val="22"/>
          <w:szCs w:val="22"/>
        </w:rPr>
      </w:pPr>
      <w:r w:rsidRPr="00F231C0">
        <w:rPr>
          <w:rFonts w:ascii="Calibri" w:hAnsi="Calibri" w:cs="Calibri"/>
          <w:sz w:val="22"/>
          <w:szCs w:val="22"/>
        </w:rPr>
        <w:tab/>
      </w:r>
      <w:r w:rsidRPr="00F231C0">
        <w:rPr>
          <w:rFonts w:ascii="Calibri" w:hAnsi="Calibri" w:cs="Calibri"/>
          <w:sz w:val="22"/>
          <w:szCs w:val="22"/>
        </w:rPr>
        <w:tab/>
      </w:r>
      <w:r w:rsidR="00CF348C" w:rsidRPr="00F231C0">
        <w:rPr>
          <w:rFonts w:ascii="Calibri" w:hAnsi="Calibri" w:cs="Calibri"/>
          <w:color w:val="000000" w:themeColor="text1"/>
          <w:sz w:val="22"/>
          <w:szCs w:val="22"/>
        </w:rPr>
        <w:tab/>
      </w:r>
      <w:r w:rsidR="00EA050D" w:rsidRPr="00F231C0">
        <w:rPr>
          <w:rFonts w:ascii="Calibri" w:hAnsi="Calibri" w:cs="Calibri"/>
          <w:color w:val="000000" w:themeColor="text1"/>
          <w:sz w:val="22"/>
          <w:szCs w:val="22"/>
        </w:rPr>
        <w:tab/>
      </w:r>
    </w:p>
    <w:p w:rsidR="00EA050D" w:rsidRPr="00F231C0" w:rsidRDefault="00EA050D" w:rsidP="00EA050D">
      <w:pPr>
        <w:pStyle w:val="Default"/>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When: </w:t>
      </w:r>
      <w:r w:rsidR="000E3280" w:rsidRPr="00F231C0">
        <w:rPr>
          <w:color w:val="000000" w:themeColor="text1"/>
          <w:sz w:val="22"/>
          <w:szCs w:val="22"/>
        </w:rPr>
        <w:t xml:space="preserve">Saturday, </w:t>
      </w:r>
      <w:r w:rsidR="00E66AAD" w:rsidRPr="00F231C0">
        <w:rPr>
          <w:color w:val="000000" w:themeColor="text1"/>
          <w:sz w:val="22"/>
          <w:szCs w:val="22"/>
        </w:rPr>
        <w:t>November 16</w:t>
      </w:r>
      <w:r w:rsidR="000E3280" w:rsidRPr="00F231C0">
        <w:rPr>
          <w:color w:val="000000" w:themeColor="text1"/>
          <w:sz w:val="22"/>
          <w:szCs w:val="22"/>
        </w:rPr>
        <w:t>, 201</w:t>
      </w:r>
      <w:r w:rsidR="00CF348C" w:rsidRPr="00F231C0">
        <w:rPr>
          <w:color w:val="000000" w:themeColor="text1"/>
          <w:sz w:val="22"/>
          <w:szCs w:val="22"/>
        </w:rPr>
        <w:t>9</w:t>
      </w:r>
      <w:r w:rsidR="000E3280" w:rsidRPr="00F231C0">
        <w:rPr>
          <w:color w:val="000000" w:themeColor="text1"/>
          <w:sz w:val="22"/>
          <w:szCs w:val="22"/>
        </w:rPr>
        <w:t xml:space="preserve"> at 2:00pm and 8:00</w:t>
      </w:r>
      <w:r w:rsidR="00EF0D0E" w:rsidRPr="00F231C0">
        <w:rPr>
          <w:color w:val="000000" w:themeColor="text1"/>
          <w:sz w:val="22"/>
          <w:szCs w:val="22"/>
        </w:rPr>
        <w:t>pm</w:t>
      </w:r>
    </w:p>
    <w:p w:rsidR="00EA050D" w:rsidRPr="00F231C0" w:rsidRDefault="00EA050D" w:rsidP="00EA050D">
      <w:pPr>
        <w:pStyle w:val="Default"/>
        <w:rPr>
          <w:color w:val="000000" w:themeColor="text1"/>
          <w:sz w:val="22"/>
          <w:szCs w:val="22"/>
        </w:rPr>
      </w:pPr>
    </w:p>
    <w:p w:rsidR="00EA050D" w:rsidRPr="00F231C0" w:rsidRDefault="00EA050D" w:rsidP="00EA050D">
      <w:pPr>
        <w:pStyle w:val="Default"/>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Where: </w:t>
      </w:r>
      <w:r w:rsidRPr="00F231C0">
        <w:rPr>
          <w:color w:val="000000" w:themeColor="text1"/>
          <w:sz w:val="22"/>
          <w:szCs w:val="22"/>
        </w:rPr>
        <w:t xml:space="preserve">Ambassador Auditorium | 131 South St. John Avenue, Pasadena, CA 91105 </w:t>
      </w:r>
    </w:p>
    <w:p w:rsidR="00EA050D" w:rsidRPr="00F231C0" w:rsidRDefault="00EA050D" w:rsidP="00EA050D">
      <w:pPr>
        <w:pStyle w:val="Default"/>
        <w:rPr>
          <w:color w:val="000000" w:themeColor="text1"/>
          <w:sz w:val="22"/>
          <w:szCs w:val="22"/>
        </w:rPr>
      </w:pPr>
    </w:p>
    <w:p w:rsidR="00EA050D" w:rsidRPr="00F231C0" w:rsidRDefault="00EA050D" w:rsidP="00EA050D">
      <w:pPr>
        <w:pStyle w:val="Default"/>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Cost: </w:t>
      </w:r>
      <w:r w:rsidRPr="00F231C0">
        <w:rPr>
          <w:color w:val="000000" w:themeColor="text1"/>
          <w:sz w:val="22"/>
          <w:szCs w:val="22"/>
        </w:rPr>
        <w:t xml:space="preserve">Tickets start at $35.00 </w:t>
      </w:r>
    </w:p>
    <w:p w:rsidR="00EA050D" w:rsidRPr="00F231C0" w:rsidRDefault="00EA050D" w:rsidP="00EA050D">
      <w:pPr>
        <w:pStyle w:val="Default"/>
        <w:rPr>
          <w:color w:val="000000" w:themeColor="text1"/>
          <w:sz w:val="22"/>
          <w:szCs w:val="22"/>
        </w:rPr>
      </w:pPr>
    </w:p>
    <w:p w:rsidR="00EA050D" w:rsidRPr="00F231C0" w:rsidRDefault="00EA050D" w:rsidP="00EA050D">
      <w:pPr>
        <w:pStyle w:val="Default"/>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Parking: </w:t>
      </w:r>
      <w:r w:rsidRPr="00F231C0">
        <w:rPr>
          <w:color w:val="000000" w:themeColor="text1"/>
          <w:sz w:val="22"/>
          <w:szCs w:val="22"/>
        </w:rPr>
        <w:t xml:space="preserve">Valet parking is available </w:t>
      </w:r>
      <w:r w:rsidR="00CF348C" w:rsidRPr="00F231C0">
        <w:rPr>
          <w:color w:val="000000" w:themeColor="text1"/>
          <w:sz w:val="22"/>
          <w:szCs w:val="22"/>
        </w:rPr>
        <w:t>on St. John Ave f</w:t>
      </w:r>
      <w:r w:rsidRPr="00F231C0">
        <w:rPr>
          <w:color w:val="000000" w:themeColor="text1"/>
          <w:sz w:val="22"/>
          <w:szCs w:val="22"/>
        </w:rPr>
        <w:t>or $</w:t>
      </w:r>
      <w:r w:rsidR="009526F0">
        <w:rPr>
          <w:color w:val="000000" w:themeColor="text1"/>
          <w:sz w:val="22"/>
          <w:szCs w:val="22"/>
        </w:rPr>
        <w:t>20</w:t>
      </w:r>
      <w:r w:rsidRPr="00F231C0">
        <w:rPr>
          <w:color w:val="000000" w:themeColor="text1"/>
          <w:sz w:val="22"/>
          <w:szCs w:val="22"/>
        </w:rPr>
        <w:t xml:space="preserve">.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rsidR="00EA050D" w:rsidRPr="00F231C0" w:rsidRDefault="00EA050D" w:rsidP="00EA050D">
      <w:pPr>
        <w:pStyle w:val="Default"/>
        <w:rPr>
          <w:color w:val="000000" w:themeColor="text1"/>
          <w:sz w:val="22"/>
          <w:szCs w:val="22"/>
        </w:rPr>
      </w:pPr>
    </w:p>
    <w:p w:rsidR="00EA050D" w:rsidRPr="00F231C0" w:rsidRDefault="00EA050D" w:rsidP="00EA050D">
      <w:pPr>
        <w:pStyle w:val="Default"/>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Symphony Lounge: </w:t>
      </w:r>
      <w:r w:rsidRPr="00F231C0">
        <w:rPr>
          <w:color w:val="000000" w:themeColor="text1"/>
          <w:sz w:val="22"/>
          <w:szCs w:val="22"/>
        </w:rPr>
        <w:t>Located on the plaza at Ambass</w:t>
      </w:r>
      <w:r w:rsidR="000E3280" w:rsidRPr="00F231C0">
        <w:rPr>
          <w:color w:val="000000" w:themeColor="text1"/>
          <w:sz w:val="22"/>
          <w:szCs w:val="22"/>
        </w:rPr>
        <w:t>ador Auditorium</w:t>
      </w:r>
      <w:r w:rsidR="00D21635" w:rsidRPr="00F231C0">
        <w:rPr>
          <w:color w:val="000000" w:themeColor="text1"/>
          <w:sz w:val="22"/>
          <w:szCs w:val="22"/>
        </w:rPr>
        <w:t xml:space="preserve">, the </w:t>
      </w:r>
      <w:r w:rsidR="000F33BE">
        <w:rPr>
          <w:color w:val="000000" w:themeColor="text1"/>
          <w:sz w:val="22"/>
          <w:szCs w:val="22"/>
        </w:rPr>
        <w:t>Rusnak S</w:t>
      </w:r>
      <w:r w:rsidR="00D21635" w:rsidRPr="00F231C0">
        <w:rPr>
          <w:color w:val="000000" w:themeColor="text1"/>
          <w:sz w:val="22"/>
          <w:szCs w:val="22"/>
        </w:rPr>
        <w:t xml:space="preserve">ymphony </w:t>
      </w:r>
      <w:r w:rsidR="000F33BE">
        <w:rPr>
          <w:color w:val="000000" w:themeColor="text1"/>
          <w:sz w:val="22"/>
          <w:szCs w:val="22"/>
        </w:rPr>
        <w:t>L</w:t>
      </w:r>
      <w:r w:rsidR="00D21635" w:rsidRPr="00F231C0">
        <w:rPr>
          <w:color w:val="000000" w:themeColor="text1"/>
          <w:sz w:val="22"/>
          <w:szCs w:val="22"/>
        </w:rPr>
        <w:t>ounge o</w:t>
      </w:r>
      <w:r w:rsidR="000E3280" w:rsidRPr="00F231C0">
        <w:rPr>
          <w:color w:val="000000" w:themeColor="text1"/>
          <w:sz w:val="22"/>
          <w:szCs w:val="22"/>
        </w:rPr>
        <w:t>pens at 12:</w:t>
      </w:r>
      <w:r w:rsidR="00D36E72" w:rsidRPr="00F231C0">
        <w:rPr>
          <w:color w:val="000000" w:themeColor="text1"/>
          <w:sz w:val="22"/>
          <w:szCs w:val="22"/>
        </w:rPr>
        <w:t>0</w:t>
      </w:r>
      <w:r w:rsidR="000E3280" w:rsidRPr="00F231C0">
        <w:rPr>
          <w:color w:val="000000" w:themeColor="text1"/>
          <w:sz w:val="22"/>
          <w:szCs w:val="22"/>
        </w:rPr>
        <w:t>0</w:t>
      </w:r>
      <w:r w:rsidRPr="00F231C0">
        <w:rPr>
          <w:color w:val="000000" w:themeColor="text1"/>
          <w:sz w:val="22"/>
          <w:szCs w:val="22"/>
        </w:rPr>
        <w:t>pm before the matinee and 6:</w:t>
      </w:r>
      <w:r w:rsidR="000E3280" w:rsidRPr="00F231C0">
        <w:rPr>
          <w:color w:val="000000" w:themeColor="text1"/>
          <w:sz w:val="22"/>
          <w:szCs w:val="22"/>
        </w:rPr>
        <w:t>00</w:t>
      </w:r>
      <w:r w:rsidRPr="00F231C0">
        <w:rPr>
          <w:color w:val="000000" w:themeColor="text1"/>
          <w:sz w:val="22"/>
          <w:szCs w:val="22"/>
        </w:rPr>
        <w:t xml:space="preserve">pm before the evening performance. </w:t>
      </w:r>
    </w:p>
    <w:p w:rsidR="00E751DB" w:rsidRPr="00F231C0" w:rsidRDefault="00EA050D" w:rsidP="00DF1BE8">
      <w:pPr>
        <w:pStyle w:val="Default"/>
        <w:spacing w:before="240"/>
        <w:rPr>
          <w:color w:val="000000" w:themeColor="text1"/>
          <w:sz w:val="22"/>
          <w:szCs w:val="22"/>
        </w:rPr>
      </w:pPr>
      <w:r w:rsidRPr="00F231C0">
        <w:rPr>
          <w:color w:val="000000" w:themeColor="text1"/>
          <w:sz w:val="22"/>
          <w:szCs w:val="22"/>
        </w:rPr>
        <w:t xml:space="preserve">- </w:t>
      </w:r>
      <w:r w:rsidRPr="00F231C0">
        <w:rPr>
          <w:b/>
          <w:bCs/>
          <w:color w:val="000000" w:themeColor="text1"/>
          <w:sz w:val="22"/>
          <w:szCs w:val="22"/>
        </w:rPr>
        <w:t xml:space="preserve">Pre-Concert Discussion: </w:t>
      </w:r>
      <w:r w:rsidRPr="00F231C0">
        <w:rPr>
          <w:color w:val="000000" w:themeColor="text1"/>
          <w:sz w:val="22"/>
          <w:szCs w:val="22"/>
        </w:rPr>
        <w:t>Pre-concert discussions with David Lockington</w:t>
      </w:r>
      <w:r w:rsidR="00D21635" w:rsidRPr="00F231C0">
        <w:rPr>
          <w:color w:val="000000" w:themeColor="text1"/>
          <w:sz w:val="22"/>
          <w:szCs w:val="22"/>
        </w:rPr>
        <w:t xml:space="preserve"> and guest artists</w:t>
      </w:r>
      <w:r w:rsidRPr="00F231C0">
        <w:rPr>
          <w:color w:val="000000" w:themeColor="text1"/>
          <w:sz w:val="22"/>
          <w:szCs w:val="22"/>
        </w:rPr>
        <w:t xml:space="preserve"> begins one hour before curtain and is available to all ticket holders at no cost. </w:t>
      </w:r>
    </w:p>
    <w:p w:rsidR="00232F29" w:rsidRPr="00F231C0" w:rsidRDefault="00232F29" w:rsidP="00E367DE">
      <w:pPr>
        <w:pStyle w:val="MediumGrid2-Accent11"/>
        <w:rPr>
          <w:rFonts w:cs="Calibri"/>
          <w:color w:val="000000" w:themeColor="text1"/>
        </w:rPr>
      </w:pPr>
    </w:p>
    <w:p w:rsidR="00C91D83" w:rsidRPr="00F231C0" w:rsidRDefault="00497C93" w:rsidP="000D7388">
      <w:pPr>
        <w:spacing w:before="100" w:beforeAutospacing="1"/>
        <w:outlineLvl w:val="2"/>
        <w:rPr>
          <w:rFonts w:ascii="Calibri" w:eastAsia="Arial Unicode MS" w:hAnsi="Calibri" w:cs="Calibri"/>
          <w:b/>
          <w:color w:val="000000" w:themeColor="text1"/>
          <w:kern w:val="3"/>
          <w:sz w:val="22"/>
          <w:szCs w:val="22"/>
        </w:rPr>
      </w:pPr>
      <w:r w:rsidRPr="00F231C0">
        <w:rPr>
          <w:rFonts w:ascii="Calibri" w:eastAsia="Arial Unicode MS" w:hAnsi="Calibri" w:cs="Calibri"/>
          <w:b/>
          <w:color w:val="000000" w:themeColor="text1"/>
          <w:kern w:val="3"/>
          <w:sz w:val="22"/>
          <w:szCs w:val="22"/>
        </w:rPr>
        <w:t>ABOUT THE PASADENA SYMPHONY ASSOCIATION</w:t>
      </w:r>
    </w:p>
    <w:p w:rsidR="00497C93" w:rsidRPr="00F231C0" w:rsidRDefault="00497C93" w:rsidP="00D21635">
      <w:pPr>
        <w:widowControl w:val="0"/>
        <w:suppressAutoHyphens/>
        <w:autoSpaceDN w:val="0"/>
        <w:spacing w:after="240"/>
        <w:textAlignment w:val="baseline"/>
        <w:rPr>
          <w:rFonts w:ascii="Calibri" w:eastAsia="Arial Unicode MS" w:hAnsi="Calibri" w:cs="Calibri"/>
          <w:color w:val="000000" w:themeColor="text1"/>
          <w:kern w:val="3"/>
          <w:sz w:val="22"/>
          <w:szCs w:val="22"/>
        </w:rPr>
      </w:pPr>
      <w:r w:rsidRPr="00F231C0">
        <w:rPr>
          <w:rFonts w:ascii="Calibri" w:eastAsia="Arial Unicode MS" w:hAnsi="Calibri" w:cs="Calibri"/>
          <w:color w:val="000000" w:themeColor="text1"/>
          <w:kern w:val="3"/>
          <w:sz w:val="22"/>
          <w:szCs w:val="22"/>
        </w:rPr>
        <w:t>Recent Acclaim for the Pasadena Symphony and POPS</w:t>
      </w:r>
      <w:r w:rsidR="00C91D83" w:rsidRPr="00F231C0">
        <w:rPr>
          <w:rFonts w:ascii="Calibri" w:eastAsia="Arial Unicode MS" w:hAnsi="Calibri" w:cs="Calibri"/>
          <w:color w:val="000000" w:themeColor="text1"/>
          <w:kern w:val="3"/>
          <w:sz w:val="22"/>
          <w:szCs w:val="22"/>
        </w:rPr>
        <w:t>:</w:t>
      </w:r>
    </w:p>
    <w:p w:rsidR="00497C93" w:rsidRPr="00F231C0" w:rsidRDefault="00497C93" w:rsidP="00D21635">
      <w:pPr>
        <w:widowControl w:val="0"/>
        <w:suppressAutoHyphens/>
        <w:autoSpaceDN w:val="0"/>
        <w:spacing w:after="240"/>
        <w:textAlignment w:val="baseline"/>
        <w:rPr>
          <w:rFonts w:ascii="Calibri" w:eastAsia="Arial Unicode MS" w:hAnsi="Calibri" w:cs="Calibri"/>
          <w:i/>
          <w:color w:val="000000" w:themeColor="text1"/>
          <w:kern w:val="3"/>
          <w:sz w:val="22"/>
          <w:szCs w:val="22"/>
        </w:rPr>
      </w:pPr>
      <w:r w:rsidRPr="00F231C0">
        <w:rPr>
          <w:rFonts w:ascii="Calibri" w:eastAsia="Arial Unicode MS" w:hAnsi="Calibri" w:cs="Calibri"/>
          <w:i/>
          <w:color w:val="000000" w:themeColor="text1"/>
          <w:kern w:val="3"/>
          <w:sz w:val="22"/>
          <w:szCs w:val="22"/>
        </w:rPr>
        <w:t xml:space="preserve">“The Pasadena Symphony signals a new direction…teeming with vitality...dripping with opulent, sexy emotion.” Los Angeles Times. </w:t>
      </w:r>
      <w:r w:rsidRPr="00F231C0">
        <w:rPr>
          <w:rFonts w:ascii="Calibri" w:eastAsia="Arial Unicode MS" w:hAnsi="Calibri" w:cs="Calibri"/>
          <w:b/>
          <w:color w:val="000000" w:themeColor="text1"/>
          <w:kern w:val="3"/>
          <w:sz w:val="22"/>
          <w:szCs w:val="22"/>
        </w:rPr>
        <w:br/>
      </w:r>
      <w:r w:rsidRPr="00F231C0">
        <w:rPr>
          <w:rFonts w:ascii="Calibri" w:eastAsia="Arial Unicode MS" w:hAnsi="Calibri" w:cs="Calibri"/>
          <w:b/>
          <w:color w:val="000000" w:themeColor="text1"/>
          <w:kern w:val="3"/>
          <w:sz w:val="22"/>
          <w:szCs w:val="22"/>
        </w:rPr>
        <w:br/>
      </w:r>
      <w:r w:rsidRPr="00F231C0">
        <w:rPr>
          <w:rFonts w:ascii="Calibri" w:eastAsia="Arial Unicode MS" w:hAnsi="Calibri" w:cs="Calibri"/>
          <w:i/>
          <w:color w:val="000000" w:themeColor="text1"/>
          <w:kern w:val="3"/>
          <w:sz w:val="22"/>
          <w:szCs w:val="22"/>
        </w:rPr>
        <w:t>“...full of pulsating energy from first note to last... the strings were lushly resonant, the wind principals were at the top of their games, and the brass rang out with gleaming vigor.” –Pasadena Star News.</w:t>
      </w:r>
    </w:p>
    <w:p w:rsidR="00497C93" w:rsidRPr="00F231C0" w:rsidRDefault="00497C93" w:rsidP="00D21635">
      <w:pPr>
        <w:rPr>
          <w:rFonts w:ascii="Calibri" w:hAnsi="Calibri" w:cs="Calibri"/>
          <w:color w:val="000000" w:themeColor="text1"/>
          <w:sz w:val="22"/>
          <w:szCs w:val="22"/>
        </w:rPr>
      </w:pPr>
      <w:r w:rsidRPr="00F231C0">
        <w:rPr>
          <w:rFonts w:ascii="Calibri" w:hAnsi="Calibri" w:cs="Calibri"/>
          <w:color w:val="000000" w:themeColor="text1"/>
          <w:sz w:val="22"/>
          <w:szCs w:val="22"/>
        </w:rPr>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76122B" w:rsidRPr="00F231C0" w:rsidRDefault="0076122B" w:rsidP="00D21635">
      <w:pPr>
        <w:rPr>
          <w:rFonts w:ascii="Calibri" w:hAnsi="Calibri" w:cs="Calibri"/>
          <w:color w:val="000000" w:themeColor="text1"/>
          <w:sz w:val="22"/>
          <w:szCs w:val="22"/>
        </w:rPr>
      </w:pPr>
    </w:p>
    <w:p w:rsidR="00497C93" w:rsidRPr="00F231C0" w:rsidRDefault="00497C93" w:rsidP="00D21635">
      <w:pPr>
        <w:rPr>
          <w:rFonts w:ascii="Calibri" w:hAnsi="Calibri" w:cs="Calibri"/>
          <w:color w:val="000000" w:themeColor="text1"/>
          <w:sz w:val="22"/>
          <w:szCs w:val="22"/>
        </w:rPr>
      </w:pPr>
      <w:r w:rsidRPr="00F231C0">
        <w:rPr>
          <w:rFonts w:ascii="Calibri" w:hAnsi="Calibri" w:cs="Calibri"/>
          <w:color w:val="000000" w:themeColor="text1"/>
          <w:sz w:val="22"/>
          <w:szCs w:val="22"/>
        </w:rPr>
        <w:t xml:space="preserve">The Pasadena Symphony and POPS performs in two of the most extraordinary venues in the United States: Ambassador Auditorium, known as the </w:t>
      </w:r>
      <w:r w:rsidRPr="00F231C0">
        <w:rPr>
          <w:rFonts w:ascii="Calibri" w:hAnsi="Calibri" w:cs="Calibri"/>
          <w:i/>
          <w:color w:val="000000" w:themeColor="text1"/>
          <w:sz w:val="22"/>
          <w:szCs w:val="22"/>
        </w:rPr>
        <w:t>Carnegie Hall of the West,</w:t>
      </w:r>
      <w:r w:rsidRPr="00F231C0">
        <w:rPr>
          <w:rFonts w:ascii="Calibri" w:hAnsi="Calibri" w:cs="Calibri"/>
          <w:color w:val="000000" w:themeColor="text1"/>
          <w:sz w:val="22"/>
          <w:szCs w:val="22"/>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F231C0">
        <w:rPr>
          <w:rFonts w:ascii="Calibri" w:hAnsi="Calibri" w:cs="Calibri"/>
          <w:i/>
          <w:color w:val="000000" w:themeColor="text1"/>
          <w:sz w:val="22"/>
          <w:szCs w:val="22"/>
        </w:rPr>
        <w:t>Marvin Hamlisch Chair.</w:t>
      </w:r>
      <w:r w:rsidRPr="00F231C0">
        <w:rPr>
          <w:rFonts w:ascii="Calibri" w:hAnsi="Calibri" w:cs="Calibri"/>
          <w:color w:val="000000" w:themeColor="text1"/>
          <w:sz w:val="22"/>
          <w:szCs w:val="22"/>
        </w:rPr>
        <w:t xml:space="preserve"> </w:t>
      </w:r>
    </w:p>
    <w:p w:rsidR="0076122B" w:rsidRPr="00F231C0" w:rsidRDefault="0076122B" w:rsidP="00D21635">
      <w:pPr>
        <w:rPr>
          <w:rFonts w:ascii="Calibri" w:hAnsi="Calibri" w:cs="Calibri"/>
          <w:i/>
          <w:color w:val="000000" w:themeColor="text1"/>
          <w:sz w:val="22"/>
          <w:szCs w:val="22"/>
        </w:rPr>
      </w:pPr>
    </w:p>
    <w:p w:rsidR="000E3280" w:rsidRPr="00F231C0" w:rsidRDefault="000E3280" w:rsidP="00D21635">
      <w:pPr>
        <w:spacing w:line="300" w:lineRule="exact"/>
        <w:rPr>
          <w:rFonts w:ascii="Calibri" w:hAnsi="Calibri" w:cs="Calibri"/>
          <w:color w:val="000000" w:themeColor="text1"/>
          <w:sz w:val="22"/>
          <w:szCs w:val="22"/>
        </w:rPr>
      </w:pPr>
      <w:r w:rsidRPr="00F231C0">
        <w:rPr>
          <w:rFonts w:ascii="Calibri" w:hAnsi="Calibri" w:cs="Calibri"/>
          <w:color w:val="000000" w:themeColor="text1"/>
          <w:sz w:val="22"/>
          <w:szCs w:val="22"/>
        </w:rPr>
        <w:t>A hallmark of its robust education programs, the Pasadena Symphony Association has served the youth of the region for over five decades through the Pasadena Youth Symphony Orchestras (PYSO), comprised of five performing ensembles with over 300 gifted 4</w:t>
      </w:r>
      <w:r w:rsidRPr="00F231C0">
        <w:rPr>
          <w:rFonts w:ascii="Calibri" w:hAnsi="Calibri" w:cs="Calibri"/>
          <w:color w:val="000000" w:themeColor="text1"/>
          <w:sz w:val="22"/>
          <w:szCs w:val="22"/>
          <w:vertAlign w:val="superscript"/>
        </w:rPr>
        <w:t>th</w:t>
      </w:r>
      <w:r w:rsidRPr="00F231C0">
        <w:rPr>
          <w:rFonts w:ascii="Calibri" w:hAnsi="Calibri" w:cs="Calibri"/>
          <w:color w:val="000000" w:themeColor="text1"/>
          <w:sz w:val="22"/>
          <w:szCs w:val="22"/>
        </w:rPr>
        <w:t>-12</w:t>
      </w:r>
      <w:r w:rsidRPr="00F231C0">
        <w:rPr>
          <w:rFonts w:ascii="Calibri" w:hAnsi="Calibri" w:cs="Calibri"/>
          <w:color w:val="000000" w:themeColor="text1"/>
          <w:sz w:val="22"/>
          <w:szCs w:val="22"/>
          <w:vertAlign w:val="superscript"/>
        </w:rPr>
        <w:t>th</w:t>
      </w:r>
      <w:r w:rsidRPr="00F231C0">
        <w:rPr>
          <w:rFonts w:ascii="Calibri" w:hAnsi="Calibri" w:cs="Calibri"/>
          <w:color w:val="000000" w:themeColor="text1"/>
          <w:sz w:val="22"/>
          <w:szCs w:val="22"/>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F231C0">
        <w:rPr>
          <w:rFonts w:ascii="Calibri" w:hAnsi="Calibri" w:cs="Calibri"/>
          <w:i/>
          <w:color w:val="000000" w:themeColor="text1"/>
          <w:sz w:val="22"/>
          <w:szCs w:val="22"/>
        </w:rPr>
        <w:t>GLEE</w:t>
      </w:r>
      <w:r w:rsidRPr="00F231C0">
        <w:rPr>
          <w:rFonts w:ascii="Calibri" w:hAnsi="Calibri" w:cs="Calibri"/>
          <w:color w:val="000000" w:themeColor="text1"/>
          <w:sz w:val="22"/>
          <w:szCs w:val="22"/>
        </w:rPr>
        <w:t>.</w:t>
      </w:r>
    </w:p>
    <w:p w:rsidR="0076122B" w:rsidRPr="00F231C0" w:rsidRDefault="0076122B" w:rsidP="00D21635">
      <w:pPr>
        <w:rPr>
          <w:rFonts w:ascii="Calibri" w:hAnsi="Calibri" w:cs="Calibri"/>
          <w:color w:val="000000" w:themeColor="text1"/>
          <w:sz w:val="22"/>
          <w:szCs w:val="22"/>
        </w:rPr>
      </w:pPr>
    </w:p>
    <w:p w:rsidR="00497C93" w:rsidRPr="00F231C0" w:rsidRDefault="00497C93" w:rsidP="00D21635">
      <w:pPr>
        <w:rPr>
          <w:rFonts w:ascii="Calibri" w:eastAsia="MS Mincho" w:hAnsi="Calibri" w:cs="Calibri"/>
          <w:color w:val="000000" w:themeColor="text1"/>
          <w:sz w:val="22"/>
          <w:szCs w:val="22"/>
        </w:rPr>
      </w:pPr>
      <w:r w:rsidRPr="00F231C0">
        <w:rPr>
          <w:rFonts w:ascii="Calibri" w:eastAsia="MS Mincho" w:hAnsi="Calibri" w:cs="Calibri"/>
          <w:color w:val="000000" w:themeColor="text1"/>
          <w:sz w:val="22"/>
          <w:szCs w:val="22"/>
        </w:rPr>
        <w:t xml:space="preserve">The PSA provides people from all walks of life with powerful access points to the world of symphonic music. </w:t>
      </w:r>
    </w:p>
    <w:p w:rsidR="003D2C24" w:rsidRPr="00F231C0" w:rsidRDefault="003D2C24" w:rsidP="000D7388">
      <w:pPr>
        <w:pStyle w:val="MediumGrid2-Accent11"/>
        <w:rPr>
          <w:rFonts w:cs="Calibri"/>
          <w:b/>
          <w:color w:val="000000" w:themeColor="text1"/>
        </w:rPr>
      </w:pPr>
    </w:p>
    <w:p w:rsidR="00AD49A9" w:rsidRPr="00F231C0" w:rsidRDefault="00AD49A9" w:rsidP="000D7388">
      <w:pPr>
        <w:pStyle w:val="MediumGrid2-Accent11"/>
        <w:rPr>
          <w:rFonts w:cs="Calibri"/>
          <w:b/>
          <w:color w:val="000000" w:themeColor="text1"/>
        </w:rPr>
      </w:pPr>
    </w:p>
    <w:p w:rsidR="00232F29" w:rsidRPr="00F231C0" w:rsidRDefault="00A71FA2" w:rsidP="000D7388">
      <w:pPr>
        <w:pStyle w:val="MediumGrid2-Accent11"/>
        <w:rPr>
          <w:rFonts w:cs="Calibri"/>
          <w:b/>
          <w:color w:val="000000" w:themeColor="text1"/>
        </w:rPr>
      </w:pPr>
      <w:r w:rsidRPr="00F231C0">
        <w:rPr>
          <w:rFonts w:cs="Calibri"/>
          <w:b/>
          <w:color w:val="000000" w:themeColor="text1"/>
        </w:rPr>
        <w:t>ABOUT THE ARTISTS</w:t>
      </w:r>
    </w:p>
    <w:p w:rsidR="00A71FA2" w:rsidRPr="00F231C0" w:rsidRDefault="00A71FA2" w:rsidP="000D7388">
      <w:pPr>
        <w:pStyle w:val="MediumGrid2-Accent11"/>
        <w:rPr>
          <w:rFonts w:cs="Calibri"/>
          <w:color w:val="000000" w:themeColor="text1"/>
        </w:rPr>
      </w:pPr>
    </w:p>
    <w:p w:rsidR="00A71FA2" w:rsidRPr="00F231C0" w:rsidRDefault="003D2C24" w:rsidP="000D7388">
      <w:pPr>
        <w:pStyle w:val="MediumGrid2-Accent11"/>
        <w:rPr>
          <w:rFonts w:cs="Calibri"/>
          <w:b/>
          <w:color w:val="000000" w:themeColor="text1"/>
        </w:rPr>
      </w:pPr>
      <w:r w:rsidRPr="00F231C0">
        <w:rPr>
          <w:rFonts w:cs="Calibri"/>
          <w:b/>
          <w:color w:val="000000" w:themeColor="text1"/>
        </w:rPr>
        <w:t>David Lockington</w:t>
      </w:r>
    </w:p>
    <w:p w:rsidR="003D2C24" w:rsidRPr="00F231C0" w:rsidRDefault="003D2C24" w:rsidP="000D7388">
      <w:pPr>
        <w:pStyle w:val="MediumGrid2-Accent11"/>
        <w:rPr>
          <w:rFonts w:cs="Calibri"/>
          <w:b/>
          <w:color w:val="000000" w:themeColor="text1"/>
        </w:rPr>
      </w:pPr>
      <w:r w:rsidRPr="00F231C0">
        <w:rPr>
          <w:rFonts w:cs="Calibri"/>
          <w:b/>
          <w:color w:val="000000" w:themeColor="text1"/>
        </w:rPr>
        <w:t>Music Director</w:t>
      </w:r>
    </w:p>
    <w:p w:rsidR="00A71FA2" w:rsidRPr="00F231C0" w:rsidRDefault="00A71FA2" w:rsidP="000D7388">
      <w:pPr>
        <w:pStyle w:val="MediumGrid2-Accent11"/>
        <w:rPr>
          <w:rFonts w:cs="Calibri"/>
          <w:color w:val="000000" w:themeColor="text1"/>
        </w:rPr>
      </w:pPr>
    </w:p>
    <w:p w:rsidR="007A6BC5" w:rsidRPr="00F231C0" w:rsidRDefault="00840A3E" w:rsidP="00840A3E">
      <w:pPr>
        <w:rPr>
          <w:rFonts w:ascii="Calibri" w:hAnsi="Calibri" w:cs="Calibri"/>
          <w:color w:val="000000" w:themeColor="text1"/>
          <w:sz w:val="22"/>
          <w:szCs w:val="22"/>
        </w:rPr>
      </w:pPr>
      <w:r w:rsidRPr="00F231C0">
        <w:rPr>
          <w:rFonts w:ascii="Calibri" w:hAnsi="Calibri" w:cs="Calibri"/>
          <w:color w:val="000000" w:themeColor="text1"/>
          <w:sz w:val="22"/>
          <w:szCs w:val="22"/>
        </w:rP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7A6BC5" w:rsidRPr="00F231C0" w:rsidRDefault="007A6BC5" w:rsidP="00840A3E">
      <w:pPr>
        <w:rPr>
          <w:rFonts w:ascii="Calibri" w:hAnsi="Calibri" w:cs="Calibri"/>
          <w:color w:val="000000" w:themeColor="text1"/>
          <w:sz w:val="22"/>
          <w:szCs w:val="22"/>
        </w:rPr>
      </w:pPr>
    </w:p>
    <w:p w:rsidR="00A71FA2" w:rsidRPr="00F231C0" w:rsidRDefault="00840A3E" w:rsidP="00840A3E">
      <w:pPr>
        <w:rPr>
          <w:rFonts w:ascii="Calibri" w:hAnsi="Calibri" w:cs="Calibri"/>
          <w:color w:val="000000" w:themeColor="text1"/>
          <w:sz w:val="22"/>
          <w:szCs w:val="22"/>
        </w:rPr>
      </w:pPr>
      <w:r w:rsidRPr="00F231C0">
        <w:rPr>
          <w:rFonts w:ascii="Calibri" w:hAnsi="Calibri" w:cs="Calibri"/>
          <w:color w:val="000000" w:themeColor="text1"/>
          <w:sz w:val="22"/>
          <w:szCs w:val="22"/>
        </w:rPr>
        <w:t>Over the past thirty years, David Lockington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Lockington was appointed Music Director of the Pasadena Symphony. He has a close relationship with the Orquesta Sinfonica del Principado de Asturias in Spain, where he was the orchestra’s Principal Guest Conductor from 2012 through 2016, and in the 15/16 season was named one of three Artistic Partners with the Northwest Sinfonietta in Tacoma, Washington.</w:t>
      </w:r>
      <w:r w:rsidRPr="00F231C0">
        <w:rPr>
          <w:rFonts w:ascii="Calibri" w:hAnsi="Calibri" w:cs="Calibri"/>
          <w:color w:val="000000" w:themeColor="text1"/>
          <w:sz w:val="22"/>
          <w:szCs w:val="22"/>
        </w:rPr>
        <w:br/>
      </w:r>
      <w:r w:rsidRPr="00F231C0">
        <w:rPr>
          <w:rFonts w:ascii="Calibri" w:hAnsi="Calibri" w:cs="Calibri"/>
          <w:color w:val="000000" w:themeColor="text1"/>
          <w:sz w:val="22"/>
          <w:szCs w:val="22"/>
        </w:rPr>
        <w:br/>
        <w:t xml:space="preserve">In addition to his current posts, since his arrival to the United States in 1978 Mr. Lockington has held positions with several other American orchestras, including serving as Assistant Conductor of the Denver </w:t>
      </w:r>
      <w:r w:rsidRPr="00F231C0">
        <w:rPr>
          <w:rFonts w:ascii="Calibri" w:hAnsi="Calibri" w:cs="Calibri"/>
          <w:color w:val="000000" w:themeColor="text1"/>
          <w:sz w:val="22"/>
          <w:szCs w:val="22"/>
        </w:rPr>
        <w:lastRenderedPageBreak/>
        <w:t>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r w:rsidRPr="00F231C0">
        <w:rPr>
          <w:rFonts w:ascii="Calibri" w:hAnsi="Calibri" w:cs="Calibri"/>
          <w:color w:val="000000" w:themeColor="text1"/>
          <w:sz w:val="22"/>
          <w:szCs w:val="22"/>
        </w:rPr>
        <w:br/>
      </w:r>
      <w:r w:rsidRPr="00F231C0">
        <w:rPr>
          <w:rFonts w:ascii="Calibri" w:hAnsi="Calibri" w:cs="Calibri"/>
          <w:color w:val="000000" w:themeColor="text1"/>
          <w:sz w:val="22"/>
          <w:szCs w:val="22"/>
        </w:rPr>
        <w:br/>
        <w:t>Mr. Lockington's guest conducting engagements include appearances with the Saint Louis, Houston, Detroit, Seattle, Toronto, Vancouver, Oregon and Phoenix symphonies; the Rochester and Louisiana Philharmonics; and the Orchestra of St. Luke's at Carnegie Hall. Internationally, he has conducted the Northern Sinfonia in Great Britain, the Israel Chamber Orchestra, the China Broadcasting Symphony Orchestra in Beijing and Taiwan,</w:t>
      </w:r>
      <w:r w:rsidR="00553E97" w:rsidRPr="00F231C0">
        <w:rPr>
          <w:rFonts w:ascii="Calibri" w:hAnsi="Calibri" w:cs="Calibri"/>
          <w:color w:val="000000" w:themeColor="text1"/>
          <w:sz w:val="22"/>
          <w:szCs w:val="22"/>
        </w:rPr>
        <w:t xml:space="preserve"> </w:t>
      </w:r>
      <w:r w:rsidRPr="00F231C0">
        <w:rPr>
          <w:rFonts w:ascii="Calibri" w:hAnsi="Calibri" w:cs="Calibri"/>
          <w:color w:val="000000" w:themeColor="text1"/>
          <w:sz w:val="22"/>
          <w:szCs w:val="22"/>
        </w:rPr>
        <w:t>and led the English Chamber Orchestra on a tour in Asia.</w:t>
      </w:r>
      <w:r w:rsidRPr="00F231C0">
        <w:rPr>
          <w:rFonts w:ascii="Calibri" w:hAnsi="Calibri" w:cs="Calibri"/>
          <w:color w:val="000000" w:themeColor="text1"/>
          <w:sz w:val="22"/>
          <w:szCs w:val="22"/>
        </w:rPr>
        <w:br/>
      </w:r>
      <w:r w:rsidRPr="00F231C0">
        <w:rPr>
          <w:rFonts w:ascii="Calibri" w:hAnsi="Calibri" w:cs="Calibri"/>
          <w:color w:val="000000" w:themeColor="text1"/>
          <w:sz w:val="22"/>
          <w:szCs w:val="22"/>
        </w:rPr>
        <w:br/>
        <w:t>Recent and upcoming guest conducting engagements include appearances with the New Jersey, Indianapolis, Utah, Pacific, Colorado, Nashville, San Diego, Santa Barbara, Stamford, Tucson and Kansas City symphonies, the Florida and Louisville Orchestras, the National Arts Centre Orchestra in Ottawa and the Buffalo, Calgary and Oklahoma Philharmonics. Mr. Lockington's summer festival activities include appearances at the Grand Teton, Colorado Music, Interlochen, Chautauqua and Eastern Music festivals.</w:t>
      </w:r>
      <w:r w:rsidRPr="00F231C0">
        <w:rPr>
          <w:rFonts w:ascii="Calibri" w:hAnsi="Calibri" w:cs="Calibri"/>
          <w:color w:val="000000" w:themeColor="text1"/>
          <w:sz w:val="22"/>
          <w:szCs w:val="22"/>
        </w:rPr>
        <w:br/>
      </w:r>
      <w:r w:rsidRPr="00F231C0">
        <w:rPr>
          <w:rFonts w:ascii="Calibri" w:hAnsi="Calibri" w:cs="Calibri"/>
          <w:color w:val="000000" w:themeColor="text1"/>
          <w:sz w:val="22"/>
          <w:szCs w:val="22"/>
        </w:rPr>
        <w:br/>
        <w:t xml:space="preserve">David Lockington began his career as a cellist and was the Principal with the National Youth Orchestra of Great Britain for two years. After completing his Bachelor of Arts degree at the University of Cambridge where he was a choral scholar, Mr. Lockington came to the United States on a scholarship to Yale University where he received his Master's Degree in cello performance and studied conducting with Otto Werner Mueller. He was a member of the New Haven Symphony Orchestra and served as assistant principal cellist with the Denver Symphony Orchestra for three years before turning to conducting. </w:t>
      </w:r>
    </w:p>
    <w:p w:rsidR="00A71FA2" w:rsidRPr="00F231C0" w:rsidRDefault="00A71FA2" w:rsidP="000D7388">
      <w:pPr>
        <w:pStyle w:val="MediumGrid2-Accent11"/>
        <w:rPr>
          <w:rFonts w:cs="Calibri"/>
          <w:color w:val="000000" w:themeColor="text1"/>
        </w:rPr>
      </w:pPr>
    </w:p>
    <w:p w:rsidR="00E367DE" w:rsidRPr="00F231C0" w:rsidRDefault="00E367DE" w:rsidP="0019720A">
      <w:pPr>
        <w:rPr>
          <w:rFonts w:ascii="Calibri" w:hAnsi="Calibri" w:cs="Calibri"/>
          <w:b/>
          <w:color w:val="000000" w:themeColor="text1"/>
          <w:sz w:val="22"/>
          <w:szCs w:val="22"/>
        </w:rPr>
      </w:pPr>
    </w:p>
    <w:p w:rsidR="00DF1BE8" w:rsidRPr="00F231C0" w:rsidRDefault="00DF1BE8" w:rsidP="00DF1BE8">
      <w:pPr>
        <w:pStyle w:val="Heading5"/>
        <w:rPr>
          <w:rFonts w:ascii="Calibri" w:hAnsi="Calibri" w:cs="Calibri"/>
          <w:i w:val="0"/>
          <w:sz w:val="22"/>
          <w:szCs w:val="22"/>
        </w:rPr>
      </w:pPr>
      <w:r w:rsidRPr="00F231C0">
        <w:rPr>
          <w:rFonts w:ascii="Calibri" w:hAnsi="Calibri" w:cs="Calibri"/>
          <w:i w:val="0"/>
          <w:sz w:val="22"/>
          <w:szCs w:val="22"/>
        </w:rPr>
        <w:t>Alessio Bax</w:t>
      </w:r>
      <w:r w:rsidRPr="00F231C0">
        <w:rPr>
          <w:rFonts w:ascii="Calibri" w:hAnsi="Calibri" w:cs="Calibri"/>
          <w:i w:val="0"/>
          <w:sz w:val="22"/>
          <w:szCs w:val="22"/>
        </w:rPr>
        <w:br/>
        <w:t>Piano</w:t>
      </w:r>
    </w:p>
    <w:p w:rsidR="00DF1BE8" w:rsidRPr="00F231C0" w:rsidRDefault="00DF1BE8" w:rsidP="00DF1BE8">
      <w:pPr>
        <w:pStyle w:val="NormalWeb"/>
        <w:rPr>
          <w:rFonts w:ascii="Calibri" w:hAnsi="Calibri" w:cs="Calibri"/>
          <w:sz w:val="22"/>
          <w:szCs w:val="22"/>
        </w:rPr>
      </w:pPr>
      <w:r w:rsidRPr="00F231C0">
        <w:rPr>
          <w:rFonts w:ascii="Calibri" w:hAnsi="Calibri" w:cs="Calibri"/>
          <w:sz w:val="22"/>
          <w:szCs w:val="22"/>
        </w:rPr>
        <w:t>Combining exceptional lyricism and insight with consummate technique, Alessio Bax is without a doubt “among the most remarkable young pianists now before the public” (</w:t>
      </w:r>
      <w:r w:rsidRPr="00F231C0">
        <w:rPr>
          <w:rStyle w:val="Emphasis"/>
          <w:rFonts w:ascii="Calibri" w:hAnsi="Calibri" w:cs="Calibri"/>
          <w:sz w:val="22"/>
          <w:szCs w:val="22"/>
        </w:rPr>
        <w:t>Gramophone</w:t>
      </w:r>
      <w:r w:rsidRPr="00F231C0">
        <w:rPr>
          <w:rFonts w:ascii="Calibri" w:hAnsi="Calibri" w:cs="Calibri"/>
          <w:sz w:val="22"/>
          <w:szCs w:val="22"/>
        </w:rPr>
        <w:t>). He catapulted to prominence with First Prize wins at both the Leeds and Hamamatsu International Piano Competitions, and is now a familiar face on four continents, not only as a recitalist and chamber musician, but as a concerto soloist who has appeared with more than 100 orchestras, including the London and Royal Philharmonic Orchestras, Dallas and Cincinnati Symphonies, NHK Symphony in Japan, St. Petersburg Philharmonic with Yuri Temirkanov, and the City of Birmingham Symphony with Sir Simon Rattle.</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This season, for his first appearances with three major orchestras, Bax revisits the two concertos heard on</w:t>
      </w:r>
      <w:r w:rsidRPr="00F231C0">
        <w:rPr>
          <w:rFonts w:ascii="Calibri" w:hAnsi="Calibri" w:cs="Calibri"/>
          <w:i/>
          <w:iCs/>
          <w:sz w:val="22"/>
          <w:szCs w:val="22"/>
        </w:rPr>
        <w:t> Alessio Bax Plays Mozart</w:t>
      </w:r>
      <w:r w:rsidRPr="00F231C0">
        <w:rPr>
          <w:rFonts w:ascii="Calibri" w:hAnsi="Calibri" w:cs="Calibri"/>
          <w:sz w:val="22"/>
          <w:szCs w:val="22"/>
        </w:rPr>
        <w:t xml:space="preserve">. He makes his Boston Symphony Orchestra debut playing Mozart’s C-minor concerto (K.491) with Sir Andrew Davis. Then, on a spring tour of Australia and New Zealand, he not only reunites with the eminent conductor to reprise the same work for his Melbourne Symphony debut, but leads Mozart’s B-flat major concerto (K.595) from the keyboard in his first performances with the Sydney Symphony. Bax completes the tour with a series of solo recitals and accounts of the Grieg concerto with Tadaaki Otaka that mark his Auckland Philharmonia debut. His international lineup also includes concerts in Israel and a Japanese tour featuring dates with the Tokyo Symphony, solo recitals, and chamber music at Le Pont International Festival in Ako and Himeji. Back in the U.S., he undertakes multiple concerto collaborations, including Brahms’s Second with the Fort Worth Symphony under Miguel Harth-Bedoya and Barber with the Kansas Symphony and Edo de Waart, besides rejoining the </w:t>
      </w:r>
      <w:r w:rsidRPr="00F231C0">
        <w:rPr>
          <w:rFonts w:ascii="Calibri" w:hAnsi="Calibri" w:cs="Calibri"/>
          <w:sz w:val="22"/>
          <w:szCs w:val="22"/>
        </w:rPr>
        <w:lastRenderedPageBreak/>
        <w:t>Chamber Music Society of Lincoln Center for a Hungarian-themed program and season-closing concert. He rounds out the season with a full summer of festivals, highlighted by his debut at France’s International Chamber Music Festival of Salon-de-Provence, and returns to the Great Lakes Music Festival, Saratoga Chamber Music Festival, and Tuscany’s Incontri in Terra di Siena festival, where he serves as Artistic Director.</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Last season saw Signum Classics release the pianist’s recording of Beethoven’s “Emperor” concerto with the Southbank Sinfonia. Bax also undertook duo recital tours with Joshua Bell and Emmanuel Pahud; gave solo recitals at London’s Wigmore Hall and the Leeds Piano Festival; returned to Hong Kong; and performed concertos by Gershwin, Rachmaninov, Grieg, and Schumann with orchestras including the Minnesota Orchestra, North Carolina Philharmonic, and Armenian Philharmonic. In 2016-17, he stepped in to play Brahms’s Second with the Cincinnati Symphony under Sir Andrew Davis, in what proved “the most exciting debut in recent memory” (</w:t>
      </w:r>
      <w:r w:rsidRPr="00F231C0">
        <w:rPr>
          <w:rFonts w:ascii="Calibri" w:hAnsi="Calibri" w:cs="Calibri"/>
          <w:i/>
          <w:iCs/>
          <w:sz w:val="22"/>
          <w:szCs w:val="22"/>
        </w:rPr>
        <w:t>Cincinnati Enquirer</w:t>
      </w:r>
      <w:r w:rsidRPr="00F231C0">
        <w:rPr>
          <w:rFonts w:ascii="Calibri" w:hAnsi="Calibri" w:cs="Calibri"/>
          <w:sz w:val="22"/>
          <w:szCs w:val="22"/>
        </w:rPr>
        <w:t>), and made three appearances at the Wigmore Hall, including his solo recital debut, which aired live on BBC Radio 3.</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Other highlights of recent seasons include Rachmaninov with London’s Southbank Sinfonia and Vladimir Ashkenazy; his Minnesota Orchestra debut under Andrew Litton; a return to the Dallas Symphony for Barber under Jaap van Zweden, named one of the top ten concerts of 2013 by the </w:t>
      </w:r>
      <w:r w:rsidRPr="00F231C0">
        <w:rPr>
          <w:rFonts w:ascii="Calibri" w:hAnsi="Calibri" w:cs="Calibri"/>
          <w:i/>
          <w:iCs/>
          <w:sz w:val="22"/>
          <w:szCs w:val="22"/>
        </w:rPr>
        <w:t>Dallas Morning News</w:t>
      </w:r>
      <w:r w:rsidRPr="00F231C0">
        <w:rPr>
          <w:rFonts w:ascii="Calibri" w:hAnsi="Calibri" w:cs="Calibri"/>
          <w:sz w:val="22"/>
          <w:szCs w:val="22"/>
        </w:rPr>
        <w:t>; season-opening appearances with the Colorado Symphony; and concerts at L.A.’s Disney Hall, Washington’s Kennedy Center, and New York’s Carnegie Hall. In 2009, the pianist was awarded an Avery Fisher Career Grant, and four years later he received both the Andrew Wolf Chamber Music Award and Lincoln Center’s Martin E. Segal Award, which recognizes young artists of exceptional accomplishment.</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Bax is a staple on the international summer festival circuit, and has performed at the Verbier Festival in Switzerland; England’s International Piano Series and Aldeburgh and Bath festivals; the Risør Festival in Norway; and the Moritzburg Festival, Ruhr Klavier-Festival, and Beethovenfest Bonn in Germany. In the U.S., he makes regular appearances at New York’s Bard Music Festival, the Great Lakes Chamber Music Festival, the Bravo! Vail festival, Mimir Chamber Music Festival, Minnesota’s Beethoven Festival, Seattle Chamber Music Festival, Music@Menlo, Bridgehampton Chamber Music Festival, and Santa Fe Chamber Music Festival. He has given recitals at New York’s Lincoln Center and other major music halls around the world, including those of Rome, Milan, Bilbao, Madrid, Paris, London, Tel Aviv, Tokyo, Seoul, Hong Kong, Buenos Aires, Mexico City, and Washington, DC. As a chamber musician, Bax has collaborated with Emanuel Ax, Sol Gabetta, Steven Isserlis, Nicholas Phan, Paul Watkins, Jörg Widmann, and the Emerson String Quartet, among many others.</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Bax’s celebrated discography for Signum Classics includes Beethoven’s “Hammerklavier” and “Moonlight” Sonatas (a </w:t>
      </w:r>
      <w:r w:rsidRPr="00F231C0">
        <w:rPr>
          <w:rFonts w:ascii="Calibri" w:hAnsi="Calibri" w:cs="Calibri"/>
          <w:i/>
          <w:iCs/>
          <w:sz w:val="22"/>
          <w:szCs w:val="22"/>
        </w:rPr>
        <w:t>Gramophone </w:t>
      </w:r>
      <w:r w:rsidRPr="00F231C0">
        <w:rPr>
          <w:rFonts w:ascii="Calibri" w:hAnsi="Calibri" w:cs="Calibri"/>
          <w:sz w:val="22"/>
          <w:szCs w:val="22"/>
        </w:rPr>
        <w:t>“Editor’s Choice”); </w:t>
      </w:r>
      <w:r w:rsidRPr="00F231C0">
        <w:rPr>
          <w:rFonts w:ascii="Calibri" w:hAnsi="Calibri" w:cs="Calibri"/>
          <w:i/>
          <w:iCs/>
          <w:sz w:val="22"/>
          <w:szCs w:val="22"/>
        </w:rPr>
        <w:t>Bax &amp; Chung, </w:t>
      </w:r>
      <w:r w:rsidRPr="00F231C0">
        <w:rPr>
          <w:rFonts w:ascii="Calibri" w:hAnsi="Calibri" w:cs="Calibri"/>
          <w:sz w:val="22"/>
          <w:szCs w:val="22"/>
        </w:rPr>
        <w:t>a duo disc with Lucille Chung that includes Stravinsky’s original four-hand version of the ballet </w:t>
      </w:r>
      <w:r w:rsidRPr="00F231C0">
        <w:rPr>
          <w:rFonts w:ascii="Calibri" w:hAnsi="Calibri" w:cs="Calibri"/>
          <w:i/>
          <w:iCs/>
          <w:sz w:val="22"/>
          <w:szCs w:val="22"/>
        </w:rPr>
        <w:t>Pétrouchka</w:t>
      </w:r>
      <w:r w:rsidRPr="00F231C0">
        <w:rPr>
          <w:rFonts w:ascii="Calibri" w:hAnsi="Calibri" w:cs="Calibri"/>
          <w:sz w:val="22"/>
          <w:szCs w:val="22"/>
        </w:rPr>
        <w:t> as well as music by Brahms and Piazzolla; </w:t>
      </w:r>
      <w:r w:rsidRPr="00F231C0">
        <w:rPr>
          <w:rFonts w:ascii="Calibri" w:hAnsi="Calibri" w:cs="Calibri"/>
          <w:i/>
          <w:iCs/>
          <w:sz w:val="22"/>
          <w:szCs w:val="22"/>
        </w:rPr>
        <w:t>Alessio Bax plays Mozart, </w:t>
      </w:r>
      <w:r w:rsidRPr="00F231C0">
        <w:rPr>
          <w:rFonts w:ascii="Calibri" w:hAnsi="Calibri" w:cs="Calibri"/>
          <w:sz w:val="22"/>
          <w:szCs w:val="22"/>
        </w:rPr>
        <w:t>comprising Piano Concertos K. 491 and K. 595 with London’s Southbank Sinfonia and Simon Over; </w:t>
      </w:r>
      <w:r w:rsidRPr="00F231C0">
        <w:rPr>
          <w:rFonts w:ascii="Calibri" w:hAnsi="Calibri" w:cs="Calibri"/>
          <w:i/>
          <w:iCs/>
          <w:sz w:val="22"/>
          <w:szCs w:val="22"/>
        </w:rPr>
        <w:t>Alessio Bax: Scriabin &amp; Mussorgsky</w:t>
      </w:r>
      <w:r w:rsidRPr="00F231C0">
        <w:rPr>
          <w:rFonts w:ascii="Calibri" w:hAnsi="Calibri" w:cs="Calibri"/>
          <w:sz w:val="22"/>
          <w:szCs w:val="22"/>
        </w:rPr>
        <w:t> (named “Recording of the Month … and quite possibly my recording of the year” by MusicWeb International); </w:t>
      </w:r>
      <w:r w:rsidRPr="00F231C0">
        <w:rPr>
          <w:rFonts w:ascii="Calibri" w:hAnsi="Calibri" w:cs="Calibri"/>
          <w:i/>
          <w:iCs/>
          <w:sz w:val="22"/>
          <w:szCs w:val="22"/>
        </w:rPr>
        <w:t>Alessio Bax plays Brahms </w:t>
      </w:r>
      <w:r w:rsidRPr="00F231C0">
        <w:rPr>
          <w:rFonts w:ascii="Calibri" w:hAnsi="Calibri" w:cs="Calibri"/>
          <w:sz w:val="22"/>
          <w:szCs w:val="22"/>
        </w:rPr>
        <w:t>(a </w:t>
      </w:r>
      <w:r w:rsidRPr="00F231C0">
        <w:rPr>
          <w:rFonts w:ascii="Calibri" w:hAnsi="Calibri" w:cs="Calibri"/>
          <w:i/>
          <w:iCs/>
          <w:sz w:val="22"/>
          <w:szCs w:val="22"/>
        </w:rPr>
        <w:t>Gramophone </w:t>
      </w:r>
      <w:r w:rsidRPr="00F231C0">
        <w:rPr>
          <w:rFonts w:ascii="Calibri" w:hAnsi="Calibri" w:cs="Calibri"/>
          <w:sz w:val="22"/>
          <w:szCs w:val="22"/>
        </w:rPr>
        <w:t>“Critics’ Choice”); </w:t>
      </w:r>
      <w:r w:rsidRPr="00F231C0">
        <w:rPr>
          <w:rFonts w:ascii="Calibri" w:hAnsi="Calibri" w:cs="Calibri"/>
          <w:i/>
          <w:iCs/>
          <w:sz w:val="22"/>
          <w:szCs w:val="22"/>
        </w:rPr>
        <w:t>Bach Transcribed</w:t>
      </w:r>
      <w:r w:rsidRPr="00F231C0">
        <w:rPr>
          <w:rFonts w:ascii="Calibri" w:hAnsi="Calibri" w:cs="Calibri"/>
          <w:sz w:val="22"/>
          <w:szCs w:val="22"/>
        </w:rPr>
        <w:t>; and</w:t>
      </w:r>
      <w:r w:rsidRPr="00F231C0">
        <w:rPr>
          <w:rFonts w:ascii="Calibri" w:hAnsi="Calibri" w:cs="Calibri"/>
          <w:i/>
          <w:iCs/>
          <w:sz w:val="22"/>
          <w:szCs w:val="22"/>
        </w:rPr>
        <w:t> Rachmaninov: Preludes &amp; Melodies</w:t>
      </w:r>
      <w:r w:rsidRPr="00F231C0">
        <w:rPr>
          <w:rFonts w:ascii="Calibri" w:hAnsi="Calibri" w:cs="Calibri"/>
          <w:sz w:val="22"/>
          <w:szCs w:val="22"/>
        </w:rPr>
        <w:t> (an </w:t>
      </w:r>
      <w:r w:rsidRPr="00F231C0">
        <w:rPr>
          <w:rFonts w:ascii="Calibri" w:hAnsi="Calibri" w:cs="Calibri"/>
          <w:i/>
          <w:iCs/>
          <w:sz w:val="22"/>
          <w:szCs w:val="22"/>
        </w:rPr>
        <w:t>American Record Guide </w:t>
      </w:r>
      <w:r w:rsidRPr="00F231C0">
        <w:rPr>
          <w:rFonts w:ascii="Calibri" w:hAnsi="Calibri" w:cs="Calibri"/>
          <w:sz w:val="22"/>
          <w:szCs w:val="22"/>
        </w:rPr>
        <w:t>“Critics’ Choice 2011”). Recorded for Warner Classics, his </w:t>
      </w:r>
      <w:r w:rsidRPr="00F231C0">
        <w:rPr>
          <w:rFonts w:ascii="Calibri" w:hAnsi="Calibri" w:cs="Calibri"/>
          <w:i/>
          <w:iCs/>
          <w:sz w:val="22"/>
          <w:szCs w:val="22"/>
        </w:rPr>
        <w:t>Baroque Reflections</w:t>
      </w:r>
      <w:r w:rsidRPr="00F231C0">
        <w:rPr>
          <w:rFonts w:ascii="Calibri" w:hAnsi="Calibri" w:cs="Calibri"/>
          <w:sz w:val="22"/>
          <w:szCs w:val="22"/>
        </w:rPr>
        <w:t> album was also a </w:t>
      </w:r>
      <w:r w:rsidRPr="00F231C0">
        <w:rPr>
          <w:rFonts w:ascii="Calibri" w:hAnsi="Calibri" w:cs="Calibri"/>
          <w:i/>
          <w:iCs/>
          <w:sz w:val="22"/>
          <w:szCs w:val="22"/>
        </w:rPr>
        <w:t>Gramophone </w:t>
      </w:r>
      <w:r w:rsidRPr="00F231C0">
        <w:rPr>
          <w:rFonts w:ascii="Calibri" w:hAnsi="Calibri" w:cs="Calibri"/>
          <w:sz w:val="22"/>
          <w:szCs w:val="22"/>
        </w:rPr>
        <w:t>“Editor’s Choice.”</w:t>
      </w:r>
      <w:r w:rsidR="001676D7">
        <w:rPr>
          <w:rFonts w:ascii="Calibri" w:hAnsi="Calibri" w:cs="Calibri"/>
          <w:sz w:val="22"/>
          <w:szCs w:val="22"/>
        </w:rPr>
        <w:t xml:space="preserve"> </w:t>
      </w:r>
      <w:r w:rsidRPr="00F231C0">
        <w:rPr>
          <w:rFonts w:ascii="Calibri" w:hAnsi="Calibri" w:cs="Calibri"/>
          <w:sz w:val="22"/>
          <w:szCs w:val="22"/>
        </w:rPr>
        <w:t>He performed Beethoven’s “Hammerklavier” Sonata for maestro Daniel Barenboim in the PBS-TV documentary </w:t>
      </w:r>
      <w:r w:rsidRPr="00F231C0">
        <w:rPr>
          <w:rFonts w:ascii="Calibri" w:hAnsi="Calibri" w:cs="Calibri"/>
          <w:i/>
          <w:iCs/>
          <w:sz w:val="22"/>
          <w:szCs w:val="22"/>
        </w:rPr>
        <w:t>Barenboim on Beethoven: Masterclass, </w:t>
      </w:r>
      <w:r w:rsidRPr="00F231C0">
        <w:rPr>
          <w:rFonts w:ascii="Calibri" w:hAnsi="Calibri" w:cs="Calibri"/>
          <w:sz w:val="22"/>
          <w:szCs w:val="22"/>
        </w:rPr>
        <w:t>available as a DVD boxed set on the EMI label.</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lastRenderedPageBreak/>
        <w:t>Alessio Bax graduated with top honors at the record age of 14 from the conservatory of Bari, his hometown in Italy, where his teacher was Angela Montemurro. He studied in France with Francois-Joël Thiollier and attended the Chigiana Academy in Siena under Joaquín Achúcarro. In 1994 he moved to Dallas to continue his studies with Achúcarro at SMU’s Meadows School of the Arts, where, with Lucille Chung, he is now the Johnson-Prothro Artist-in-Residence. He also serves with Chung as co-artistic director of the Joaquín Achúcarro Foundation, created to support young pianists’ careers. A Steinway artist, Bax lives in New York City with Chung and their four-year-old daughter, Mila. Beyond the concert hall he is known for his longtime obsession with fine food; as a 2013 </w:t>
      </w:r>
      <w:r w:rsidRPr="00F231C0">
        <w:rPr>
          <w:rFonts w:ascii="Calibri" w:hAnsi="Calibri" w:cs="Calibri"/>
          <w:i/>
          <w:iCs/>
          <w:sz w:val="22"/>
          <w:szCs w:val="22"/>
        </w:rPr>
        <w:t>New York Times</w:t>
      </w:r>
      <w:r w:rsidRPr="00F231C0">
        <w:rPr>
          <w:rFonts w:ascii="Calibri" w:hAnsi="Calibri" w:cs="Calibri"/>
          <w:sz w:val="22"/>
          <w:szCs w:val="22"/>
        </w:rPr>
        <w:t> profile noted, he is not only notorious for hosting “epic” multi-course dinner parties, but often spends his intermissions dreaming of meals to come.</w:t>
      </w:r>
    </w:p>
    <w:p w:rsidR="00DF1BE8" w:rsidRPr="00F231C0" w:rsidRDefault="00DF1BE8" w:rsidP="00DF1BE8">
      <w:pPr>
        <w:pStyle w:val="Heading5"/>
        <w:rPr>
          <w:rFonts w:ascii="Calibri" w:hAnsi="Calibri" w:cs="Calibri"/>
          <w:i w:val="0"/>
          <w:sz w:val="22"/>
          <w:szCs w:val="22"/>
        </w:rPr>
      </w:pPr>
      <w:r w:rsidRPr="00F231C0">
        <w:rPr>
          <w:rFonts w:ascii="Calibri" w:hAnsi="Calibri" w:cs="Calibri"/>
          <w:i w:val="0"/>
          <w:sz w:val="22"/>
          <w:szCs w:val="22"/>
        </w:rPr>
        <w:t>Ellen Reid</w:t>
      </w:r>
      <w:r w:rsidRPr="00F231C0">
        <w:rPr>
          <w:rFonts w:ascii="Calibri" w:hAnsi="Calibri" w:cs="Calibri"/>
          <w:i w:val="0"/>
          <w:sz w:val="22"/>
          <w:szCs w:val="22"/>
        </w:rPr>
        <w:br/>
        <w:t>Composer</w:t>
      </w:r>
    </w:p>
    <w:p w:rsidR="00E93E13" w:rsidRPr="00F231C0" w:rsidRDefault="00DF1BE8" w:rsidP="00E93E13">
      <w:pPr>
        <w:rPr>
          <w:rFonts w:ascii="Calibri" w:hAnsi="Calibri" w:cs="Calibri"/>
          <w:sz w:val="22"/>
          <w:szCs w:val="22"/>
        </w:rPr>
      </w:pPr>
      <w:r w:rsidRPr="00F231C0">
        <w:rPr>
          <w:rFonts w:ascii="Calibri" w:hAnsi="Calibri" w:cs="Calibri"/>
          <w:sz w:val="22"/>
          <w:szCs w:val="22"/>
        </w:rPr>
        <w:t>Ellen Reid is one of the most innovative artists of her generation. A composer and sound artist whose breadth of work spans opera, sound design, film scoring, ensemble and choral writing</w:t>
      </w:r>
      <w:r w:rsidR="00EE03A6">
        <w:rPr>
          <w:rFonts w:ascii="Calibri" w:hAnsi="Calibri" w:cs="Calibri"/>
          <w:sz w:val="22"/>
          <w:szCs w:val="22"/>
        </w:rPr>
        <w:t>, s</w:t>
      </w:r>
      <w:bookmarkStart w:id="0" w:name="_GoBack"/>
      <w:bookmarkEnd w:id="0"/>
      <w:r w:rsidR="00A0786B">
        <w:rPr>
          <w:rFonts w:ascii="Calibri" w:hAnsi="Calibri" w:cs="Calibri"/>
          <w:sz w:val="22"/>
          <w:szCs w:val="22"/>
        </w:rPr>
        <w:t xml:space="preserve">he </w:t>
      </w:r>
      <w:r w:rsidR="00E93E13" w:rsidRPr="00A0786B">
        <w:rPr>
          <w:rFonts w:ascii="Calibri" w:hAnsi="Calibri" w:cs="Calibri"/>
          <w:sz w:val="22"/>
          <w:szCs w:val="22"/>
        </w:rPr>
        <w:t>wa</w:t>
      </w:r>
      <w:r w:rsidR="00E93E13" w:rsidRPr="00F231C0">
        <w:rPr>
          <w:rFonts w:ascii="Calibri" w:hAnsi="Calibri" w:cs="Calibri"/>
          <w:sz w:val="22"/>
          <w:szCs w:val="22"/>
        </w:rPr>
        <w:t xml:space="preserve">s awarded the 2019 Pulitzer Prize </w:t>
      </w:r>
      <w:r w:rsidR="00A0786B">
        <w:rPr>
          <w:rFonts w:ascii="Calibri" w:hAnsi="Calibri" w:cs="Calibri"/>
          <w:sz w:val="22"/>
          <w:szCs w:val="22"/>
        </w:rPr>
        <w:t>for</w:t>
      </w:r>
      <w:r w:rsidR="00E93E13" w:rsidRPr="00F231C0">
        <w:rPr>
          <w:rFonts w:ascii="Calibri" w:hAnsi="Calibri" w:cs="Calibri"/>
          <w:sz w:val="22"/>
          <w:szCs w:val="22"/>
        </w:rPr>
        <w:t xml:space="preserve"> Music</w:t>
      </w:r>
      <w:r w:rsidR="00A0786B">
        <w:rPr>
          <w:rFonts w:ascii="Calibri" w:hAnsi="Calibri" w:cs="Calibri"/>
          <w:sz w:val="22"/>
          <w:szCs w:val="22"/>
        </w:rPr>
        <w:t xml:space="preserve"> and</w:t>
      </w:r>
      <w:r w:rsidR="00E93E13" w:rsidRPr="00F231C0">
        <w:rPr>
          <w:rFonts w:ascii="Calibri" w:hAnsi="Calibri" w:cs="Calibri"/>
          <w:sz w:val="22"/>
          <w:szCs w:val="22"/>
        </w:rPr>
        <w:t xml:space="preserve"> </w:t>
      </w:r>
      <w:r w:rsidRPr="00F231C0">
        <w:rPr>
          <w:rFonts w:ascii="Calibri" w:hAnsi="Calibri" w:cs="Calibri"/>
          <w:sz w:val="22"/>
          <w:szCs w:val="22"/>
        </w:rPr>
        <w:t>recently became the first composer to have works premiered by Los Angeles’ four leading musical institutions — the Los Angeles Philharmonic, LA Opera, Los Angeles Chamber Orchestra, and Los Angeles Master Chorale — all within one year.</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Ellen</w:t>
      </w:r>
      <w:r w:rsidR="00E93E13" w:rsidRPr="00F231C0">
        <w:rPr>
          <w:rFonts w:ascii="Calibri" w:hAnsi="Calibri" w:cs="Calibri"/>
          <w:sz w:val="22"/>
          <w:szCs w:val="22"/>
        </w:rPr>
        <w:t xml:space="preserve">’s </w:t>
      </w:r>
      <w:r w:rsidRPr="00F231C0">
        <w:rPr>
          <w:rFonts w:ascii="Calibri" w:hAnsi="Calibri" w:cs="Calibri"/>
          <w:sz w:val="22"/>
          <w:szCs w:val="22"/>
        </w:rPr>
        <w:t>first opera, p r i s m,</w:t>
      </w:r>
      <w:r w:rsidR="00E93E13" w:rsidRPr="00F231C0">
        <w:rPr>
          <w:rFonts w:ascii="Calibri" w:hAnsi="Calibri" w:cs="Calibri"/>
          <w:sz w:val="22"/>
          <w:szCs w:val="22"/>
        </w:rPr>
        <w:t xml:space="preserve"> earned her the 2019 Pulitzer Prize and opened </w:t>
      </w:r>
      <w:r w:rsidRPr="00F231C0">
        <w:rPr>
          <w:rFonts w:ascii="Calibri" w:hAnsi="Calibri" w:cs="Calibri"/>
          <w:sz w:val="22"/>
          <w:szCs w:val="22"/>
        </w:rPr>
        <w:t>to universal acclaim in sold-out runs on both the east and west coasts, as a part of New York’s Prototype Festival and the LA Opera’s Off Grand series. Upcoming highlights include a new work for the New York Philharmonic, and a collaboration with Janet Cardiff and George Bures Miller on a sound installation for the LA Phil’s Walt Disney Concert Hall. In the fall of 2019, Ellen begins a three-year appointment as Creative Advisor and Composer-in-Residence for Los Angeles Chamber Orchestra.</w:t>
      </w:r>
    </w:p>
    <w:p w:rsidR="00DF1BE8" w:rsidRPr="00F231C0" w:rsidRDefault="00DF1BE8" w:rsidP="00DF1BE8">
      <w:pPr>
        <w:spacing w:before="100" w:beforeAutospacing="1" w:after="100" w:afterAutospacing="1"/>
        <w:rPr>
          <w:rFonts w:ascii="Calibri" w:hAnsi="Calibri" w:cs="Calibri"/>
          <w:sz w:val="22"/>
          <w:szCs w:val="22"/>
        </w:rPr>
      </w:pPr>
      <w:r w:rsidRPr="00F231C0">
        <w:rPr>
          <w:rFonts w:ascii="Calibri" w:hAnsi="Calibri" w:cs="Calibri"/>
          <w:sz w:val="22"/>
          <w:szCs w:val="22"/>
        </w:rPr>
        <w:t>Ellen was listed as one of Musical America’s 30 Professionals of the Year in 2016 for her work with Luna Composition Lab, a mentorship program for young self-identified female, non-binary, and gender non-conforming composers that she co-founded with composer Missy Mazzoli. She received her BFA from Columbia University and her MA from California Institute of the Arts. Ellen splits her time between her two favorite cities — Los Angeles and New York.</w:t>
      </w:r>
    </w:p>
    <w:p w:rsidR="00EA6786" w:rsidRPr="00F231C0" w:rsidRDefault="00EA6786" w:rsidP="00EA6786">
      <w:pPr>
        <w:autoSpaceDE w:val="0"/>
        <w:autoSpaceDN w:val="0"/>
        <w:adjustRightInd w:val="0"/>
        <w:ind w:left="1080"/>
        <w:rPr>
          <w:rFonts w:ascii="Calibri" w:hAnsi="Calibri" w:cs="Calibri"/>
          <w:i/>
          <w:color w:val="000000" w:themeColor="text1"/>
          <w:sz w:val="22"/>
          <w:szCs w:val="22"/>
        </w:rPr>
      </w:pPr>
    </w:p>
    <w:p w:rsidR="00A71FA2" w:rsidRPr="00F231C0" w:rsidRDefault="007377F2" w:rsidP="000D7388">
      <w:pPr>
        <w:numPr>
          <w:ilvl w:val="0"/>
          <w:numId w:val="6"/>
        </w:numPr>
        <w:autoSpaceDE w:val="0"/>
        <w:autoSpaceDN w:val="0"/>
        <w:adjustRightInd w:val="0"/>
        <w:jc w:val="center"/>
        <w:rPr>
          <w:rFonts w:ascii="Calibri" w:hAnsi="Calibri" w:cs="Calibri"/>
          <w:i/>
          <w:color w:val="000000" w:themeColor="text1"/>
          <w:sz w:val="22"/>
          <w:szCs w:val="22"/>
        </w:rPr>
      </w:pPr>
      <w:r w:rsidRPr="00F231C0">
        <w:rPr>
          <w:rFonts w:ascii="Calibri" w:hAnsi="Calibri" w:cs="Calibri"/>
          <w:i/>
          <w:color w:val="000000" w:themeColor="text1"/>
          <w:sz w:val="22"/>
          <w:szCs w:val="22"/>
        </w:rPr>
        <w:t>end   -</w:t>
      </w:r>
    </w:p>
    <w:sectPr w:rsidR="00A71FA2" w:rsidRPr="00F231C0" w:rsidSect="00E367D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01F" w:rsidRDefault="0016001F" w:rsidP="00C72543">
      <w:r>
        <w:separator/>
      </w:r>
    </w:p>
  </w:endnote>
  <w:endnote w:type="continuationSeparator" w:id="0">
    <w:p w:rsidR="0016001F" w:rsidRDefault="0016001F"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D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cher">
    <w:panose1 w:val="02000000000000000000"/>
    <w:charset w:val="00"/>
    <w:family w:val="auto"/>
    <w:notTrueType/>
    <w:pitch w:val="variable"/>
    <w:sig w:usb0="A000007F" w:usb1="4000005B"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01F" w:rsidRDefault="0016001F" w:rsidP="00C72543">
      <w:r>
        <w:separator/>
      </w:r>
    </w:p>
  </w:footnote>
  <w:footnote w:type="continuationSeparator" w:id="0">
    <w:p w:rsidR="0016001F" w:rsidRDefault="0016001F" w:rsidP="00C72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7pt;height:10.7pt" o:bullet="t">
        <v:imagedata r:id="rId1" o:title="mso4D14"/>
      </v:shape>
    </w:pict>
  </w:numPicBullet>
  <w:abstractNum w:abstractNumId="0" w15:restartNumberingAfterBreak="0">
    <w:nsid w:val="FFFFFF1D"/>
    <w:multiLevelType w:val="multilevel"/>
    <w:tmpl w:val="E4DED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7D3C"/>
    <w:multiLevelType w:val="hybridMultilevel"/>
    <w:tmpl w:val="A3D49246"/>
    <w:lvl w:ilvl="0" w:tplc="2DB6F006">
      <w:start w:val="1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6E3E"/>
    <w:multiLevelType w:val="hybridMultilevel"/>
    <w:tmpl w:val="76368C54"/>
    <w:lvl w:ilvl="0" w:tplc="0412900A">
      <w:start w:val="62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09"/>
    <w:rsid w:val="0001395B"/>
    <w:rsid w:val="0002052B"/>
    <w:rsid w:val="00026BDD"/>
    <w:rsid w:val="000317DD"/>
    <w:rsid w:val="00031E13"/>
    <w:rsid w:val="0004751D"/>
    <w:rsid w:val="00056D08"/>
    <w:rsid w:val="000645EF"/>
    <w:rsid w:val="00084CBD"/>
    <w:rsid w:val="000C29C9"/>
    <w:rsid w:val="000C3C4F"/>
    <w:rsid w:val="000D10CB"/>
    <w:rsid w:val="000D4324"/>
    <w:rsid w:val="000D5379"/>
    <w:rsid w:val="000D7388"/>
    <w:rsid w:val="000E3280"/>
    <w:rsid w:val="000F33BE"/>
    <w:rsid w:val="000F6FE8"/>
    <w:rsid w:val="001372A4"/>
    <w:rsid w:val="001437A7"/>
    <w:rsid w:val="00151986"/>
    <w:rsid w:val="0016001F"/>
    <w:rsid w:val="001676D7"/>
    <w:rsid w:val="001762F4"/>
    <w:rsid w:val="00191D1D"/>
    <w:rsid w:val="0019720A"/>
    <w:rsid w:val="001A5FAD"/>
    <w:rsid w:val="001B3ED0"/>
    <w:rsid w:val="001B6D2C"/>
    <w:rsid w:val="001C1A77"/>
    <w:rsid w:val="001E21A1"/>
    <w:rsid w:val="00202B65"/>
    <w:rsid w:val="0020567A"/>
    <w:rsid w:val="00210307"/>
    <w:rsid w:val="002153AB"/>
    <w:rsid w:val="00232F29"/>
    <w:rsid w:val="002357C9"/>
    <w:rsid w:val="00253256"/>
    <w:rsid w:val="00253F57"/>
    <w:rsid w:val="00263933"/>
    <w:rsid w:val="002727E5"/>
    <w:rsid w:val="00283FAC"/>
    <w:rsid w:val="00294B18"/>
    <w:rsid w:val="002A2302"/>
    <w:rsid w:val="002B7538"/>
    <w:rsid w:val="002B7BF9"/>
    <w:rsid w:val="002E7AD6"/>
    <w:rsid w:val="003078A7"/>
    <w:rsid w:val="0031138E"/>
    <w:rsid w:val="00317658"/>
    <w:rsid w:val="00323441"/>
    <w:rsid w:val="00326FE2"/>
    <w:rsid w:val="00335FA1"/>
    <w:rsid w:val="00342A00"/>
    <w:rsid w:val="0034754E"/>
    <w:rsid w:val="00360744"/>
    <w:rsid w:val="00373816"/>
    <w:rsid w:val="00375147"/>
    <w:rsid w:val="00382077"/>
    <w:rsid w:val="0038371D"/>
    <w:rsid w:val="00393099"/>
    <w:rsid w:val="0039398E"/>
    <w:rsid w:val="00393BF9"/>
    <w:rsid w:val="003A554C"/>
    <w:rsid w:val="003C1499"/>
    <w:rsid w:val="003D2C24"/>
    <w:rsid w:val="003E59E2"/>
    <w:rsid w:val="003F1052"/>
    <w:rsid w:val="003F1059"/>
    <w:rsid w:val="003F3799"/>
    <w:rsid w:val="00400191"/>
    <w:rsid w:val="004232BD"/>
    <w:rsid w:val="004334D2"/>
    <w:rsid w:val="00451756"/>
    <w:rsid w:val="004732C7"/>
    <w:rsid w:val="004877B8"/>
    <w:rsid w:val="0049553F"/>
    <w:rsid w:val="004965E1"/>
    <w:rsid w:val="00497C93"/>
    <w:rsid w:val="004B2DE6"/>
    <w:rsid w:val="004B5D58"/>
    <w:rsid w:val="004B64D9"/>
    <w:rsid w:val="004C16CD"/>
    <w:rsid w:val="004D14AF"/>
    <w:rsid w:val="004D72DE"/>
    <w:rsid w:val="004F439C"/>
    <w:rsid w:val="005052A5"/>
    <w:rsid w:val="00507EE5"/>
    <w:rsid w:val="00545AAE"/>
    <w:rsid w:val="00553E97"/>
    <w:rsid w:val="00571E6F"/>
    <w:rsid w:val="0058420C"/>
    <w:rsid w:val="00591CAC"/>
    <w:rsid w:val="0059279B"/>
    <w:rsid w:val="005A40DB"/>
    <w:rsid w:val="005A4FD6"/>
    <w:rsid w:val="005A6779"/>
    <w:rsid w:val="005B6828"/>
    <w:rsid w:val="005D5F48"/>
    <w:rsid w:val="005E693B"/>
    <w:rsid w:val="005E7657"/>
    <w:rsid w:val="006004D3"/>
    <w:rsid w:val="006038BD"/>
    <w:rsid w:val="006321E2"/>
    <w:rsid w:val="00637901"/>
    <w:rsid w:val="00640C8F"/>
    <w:rsid w:val="00647213"/>
    <w:rsid w:val="006537B5"/>
    <w:rsid w:val="00665B96"/>
    <w:rsid w:val="00671D2C"/>
    <w:rsid w:val="00683C53"/>
    <w:rsid w:val="0069245E"/>
    <w:rsid w:val="006A7E37"/>
    <w:rsid w:val="006B4D12"/>
    <w:rsid w:val="006C0BE6"/>
    <w:rsid w:val="006F0309"/>
    <w:rsid w:val="006F0CE4"/>
    <w:rsid w:val="006F5AC5"/>
    <w:rsid w:val="007073E0"/>
    <w:rsid w:val="00711E44"/>
    <w:rsid w:val="00711EFF"/>
    <w:rsid w:val="007312F6"/>
    <w:rsid w:val="00733142"/>
    <w:rsid w:val="007377F2"/>
    <w:rsid w:val="00742354"/>
    <w:rsid w:val="00760178"/>
    <w:rsid w:val="00760A09"/>
    <w:rsid w:val="0076122B"/>
    <w:rsid w:val="0078137A"/>
    <w:rsid w:val="00791816"/>
    <w:rsid w:val="0079773A"/>
    <w:rsid w:val="00797DED"/>
    <w:rsid w:val="007A6BC5"/>
    <w:rsid w:val="007B3134"/>
    <w:rsid w:val="007B4BDB"/>
    <w:rsid w:val="007C4545"/>
    <w:rsid w:val="007D4FB7"/>
    <w:rsid w:val="007D62E1"/>
    <w:rsid w:val="007E10EF"/>
    <w:rsid w:val="007E1A5A"/>
    <w:rsid w:val="007F15F6"/>
    <w:rsid w:val="007F3F3E"/>
    <w:rsid w:val="007F648B"/>
    <w:rsid w:val="007F7DE1"/>
    <w:rsid w:val="008001AD"/>
    <w:rsid w:val="00805265"/>
    <w:rsid w:val="008071D4"/>
    <w:rsid w:val="008149D9"/>
    <w:rsid w:val="008262D3"/>
    <w:rsid w:val="00840A3E"/>
    <w:rsid w:val="00840B2C"/>
    <w:rsid w:val="00851918"/>
    <w:rsid w:val="00854BDE"/>
    <w:rsid w:val="00865E42"/>
    <w:rsid w:val="008727A0"/>
    <w:rsid w:val="008A221B"/>
    <w:rsid w:val="008A4AD4"/>
    <w:rsid w:val="008B44BD"/>
    <w:rsid w:val="008C1179"/>
    <w:rsid w:val="008D406C"/>
    <w:rsid w:val="008D6FC5"/>
    <w:rsid w:val="008E055C"/>
    <w:rsid w:val="008E1B19"/>
    <w:rsid w:val="008E35B6"/>
    <w:rsid w:val="008F1813"/>
    <w:rsid w:val="008F2A76"/>
    <w:rsid w:val="00900274"/>
    <w:rsid w:val="00906583"/>
    <w:rsid w:val="00911616"/>
    <w:rsid w:val="00913CB5"/>
    <w:rsid w:val="00933548"/>
    <w:rsid w:val="0094395E"/>
    <w:rsid w:val="00952311"/>
    <w:rsid w:val="009526F0"/>
    <w:rsid w:val="00953E0F"/>
    <w:rsid w:val="00954178"/>
    <w:rsid w:val="00964B84"/>
    <w:rsid w:val="00967F49"/>
    <w:rsid w:val="00972C35"/>
    <w:rsid w:val="009A0983"/>
    <w:rsid w:val="009A1F58"/>
    <w:rsid w:val="009B231D"/>
    <w:rsid w:val="009B5A9B"/>
    <w:rsid w:val="009B7309"/>
    <w:rsid w:val="009D34CE"/>
    <w:rsid w:val="009E60D6"/>
    <w:rsid w:val="009E6FF8"/>
    <w:rsid w:val="009F4F7D"/>
    <w:rsid w:val="00A00D70"/>
    <w:rsid w:val="00A03CB7"/>
    <w:rsid w:val="00A074D8"/>
    <w:rsid w:val="00A0786B"/>
    <w:rsid w:val="00A11134"/>
    <w:rsid w:val="00A1417D"/>
    <w:rsid w:val="00A17219"/>
    <w:rsid w:val="00A31BA0"/>
    <w:rsid w:val="00A4067F"/>
    <w:rsid w:val="00A50AF2"/>
    <w:rsid w:val="00A61E9A"/>
    <w:rsid w:val="00A66C9F"/>
    <w:rsid w:val="00A71FA2"/>
    <w:rsid w:val="00A74585"/>
    <w:rsid w:val="00A7739C"/>
    <w:rsid w:val="00AA19B9"/>
    <w:rsid w:val="00AB0BF2"/>
    <w:rsid w:val="00AB77B4"/>
    <w:rsid w:val="00AC2813"/>
    <w:rsid w:val="00AD270F"/>
    <w:rsid w:val="00AD49A9"/>
    <w:rsid w:val="00AE0410"/>
    <w:rsid w:val="00AF3798"/>
    <w:rsid w:val="00AF4B7B"/>
    <w:rsid w:val="00B16498"/>
    <w:rsid w:val="00B57821"/>
    <w:rsid w:val="00B87045"/>
    <w:rsid w:val="00B92BBE"/>
    <w:rsid w:val="00BA33DE"/>
    <w:rsid w:val="00BA7E2F"/>
    <w:rsid w:val="00BB271B"/>
    <w:rsid w:val="00BB6A84"/>
    <w:rsid w:val="00BC04AF"/>
    <w:rsid w:val="00BD56C1"/>
    <w:rsid w:val="00BE4D14"/>
    <w:rsid w:val="00BF030D"/>
    <w:rsid w:val="00BF2360"/>
    <w:rsid w:val="00C018FD"/>
    <w:rsid w:val="00C10103"/>
    <w:rsid w:val="00C46138"/>
    <w:rsid w:val="00C549C0"/>
    <w:rsid w:val="00C5578F"/>
    <w:rsid w:val="00C63D4C"/>
    <w:rsid w:val="00C717A2"/>
    <w:rsid w:val="00C72543"/>
    <w:rsid w:val="00C742AC"/>
    <w:rsid w:val="00C77EB2"/>
    <w:rsid w:val="00C83C1B"/>
    <w:rsid w:val="00C858BC"/>
    <w:rsid w:val="00C91D83"/>
    <w:rsid w:val="00CB4EA1"/>
    <w:rsid w:val="00CB7BA4"/>
    <w:rsid w:val="00CC32C4"/>
    <w:rsid w:val="00CC585D"/>
    <w:rsid w:val="00CF348C"/>
    <w:rsid w:val="00CF504A"/>
    <w:rsid w:val="00D04BD2"/>
    <w:rsid w:val="00D1371D"/>
    <w:rsid w:val="00D21635"/>
    <w:rsid w:val="00D25917"/>
    <w:rsid w:val="00D36E72"/>
    <w:rsid w:val="00D37AFD"/>
    <w:rsid w:val="00D37C2E"/>
    <w:rsid w:val="00D45508"/>
    <w:rsid w:val="00D461AC"/>
    <w:rsid w:val="00D53676"/>
    <w:rsid w:val="00D56597"/>
    <w:rsid w:val="00D579AC"/>
    <w:rsid w:val="00D64C33"/>
    <w:rsid w:val="00D8454D"/>
    <w:rsid w:val="00D900BA"/>
    <w:rsid w:val="00DA76DE"/>
    <w:rsid w:val="00DC493B"/>
    <w:rsid w:val="00DD37F1"/>
    <w:rsid w:val="00DD7DF2"/>
    <w:rsid w:val="00DE5862"/>
    <w:rsid w:val="00DF0D05"/>
    <w:rsid w:val="00DF1BE8"/>
    <w:rsid w:val="00DF24D4"/>
    <w:rsid w:val="00DF4310"/>
    <w:rsid w:val="00E00017"/>
    <w:rsid w:val="00E00EC2"/>
    <w:rsid w:val="00E228C2"/>
    <w:rsid w:val="00E367DE"/>
    <w:rsid w:val="00E4654A"/>
    <w:rsid w:val="00E47FD5"/>
    <w:rsid w:val="00E62823"/>
    <w:rsid w:val="00E62DAA"/>
    <w:rsid w:val="00E66AAD"/>
    <w:rsid w:val="00E74B17"/>
    <w:rsid w:val="00E751DB"/>
    <w:rsid w:val="00E75E73"/>
    <w:rsid w:val="00E8409D"/>
    <w:rsid w:val="00E93E13"/>
    <w:rsid w:val="00E97CA4"/>
    <w:rsid w:val="00EA050D"/>
    <w:rsid w:val="00EA145A"/>
    <w:rsid w:val="00EA6786"/>
    <w:rsid w:val="00EB5A01"/>
    <w:rsid w:val="00EC7E8F"/>
    <w:rsid w:val="00EC7FCA"/>
    <w:rsid w:val="00EE03A6"/>
    <w:rsid w:val="00EE064A"/>
    <w:rsid w:val="00EE0C96"/>
    <w:rsid w:val="00EF0D0E"/>
    <w:rsid w:val="00F10A40"/>
    <w:rsid w:val="00F1412E"/>
    <w:rsid w:val="00F231C0"/>
    <w:rsid w:val="00F366AA"/>
    <w:rsid w:val="00F4097A"/>
    <w:rsid w:val="00F4577B"/>
    <w:rsid w:val="00F510B3"/>
    <w:rsid w:val="00F64389"/>
    <w:rsid w:val="00F67A5A"/>
    <w:rsid w:val="00F71051"/>
    <w:rsid w:val="00F75C87"/>
    <w:rsid w:val="00F82A6B"/>
    <w:rsid w:val="00F9128C"/>
    <w:rsid w:val="00F93F55"/>
    <w:rsid w:val="00FB343B"/>
    <w:rsid w:val="00FE2430"/>
    <w:rsid w:val="00FF2517"/>
    <w:rsid w:val="00FF2DCC"/>
    <w:rsid w:val="00FF4847"/>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FB81B"/>
  <w15:chartTrackingRefBased/>
  <w15:docId w15:val="{FB362B8B-808D-F640-A8C6-21F407D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EA6786"/>
    <w:rPr>
      <w:sz w:val="24"/>
      <w:szCs w:val="24"/>
    </w:rPr>
  </w:style>
  <w:style w:type="paragraph" w:styleId="Heading1">
    <w:name w:val="heading 1"/>
    <w:basedOn w:val="Normal"/>
    <w:link w:val="Heading1Char"/>
    <w:uiPriority w:val="9"/>
    <w:qFormat/>
    <w:rsid w:val="00911616"/>
    <w:pPr>
      <w:spacing w:before="100" w:beforeAutospacing="1" w:after="100" w:afterAutospacing="1"/>
      <w:outlineLvl w:val="0"/>
    </w:pPr>
    <w:rPr>
      <w:b/>
      <w:bCs/>
      <w:kern w:val="36"/>
      <w:sz w:val="48"/>
      <w:szCs w:val="48"/>
      <w:lang w:val="x-none" w:eastAsia="x-none"/>
    </w:rPr>
  </w:style>
  <w:style w:type="paragraph" w:styleId="Heading5">
    <w:name w:val="heading 5"/>
    <w:basedOn w:val="Normal"/>
    <w:next w:val="Normal"/>
    <w:link w:val="Heading5Char"/>
    <w:semiHidden/>
    <w:unhideWhenUsed/>
    <w:qFormat/>
    <w:rsid w:val="00CF348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6F0309"/>
    <w:pPr>
      <w:ind w:left="720"/>
      <w:contextualSpacing/>
    </w:pPr>
  </w:style>
  <w:style w:type="paragraph" w:styleId="BodyText">
    <w:name w:val="Body Text"/>
    <w:basedOn w:val="Normal"/>
    <w:rsid w:val="006F0309"/>
    <w:rPr>
      <w:rFonts w:ascii="Arial"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Accent11">
    <w:name w:val="Medium Grid 2 - Accent 1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rsid w:val="001437A7"/>
    <w:rPr>
      <w:color w:val="0000FF"/>
      <w:u w:val="single"/>
    </w:rPr>
  </w:style>
  <w:style w:type="character" w:styleId="CommentReference">
    <w:name w:val="annotation reference"/>
    <w:uiPriority w:val="99"/>
    <w:rsid w:val="0069245E"/>
    <w:rPr>
      <w:sz w:val="16"/>
      <w:szCs w:val="16"/>
    </w:rPr>
  </w:style>
  <w:style w:type="paragraph" w:styleId="CommentText">
    <w:name w:val="annotation text"/>
    <w:basedOn w:val="Normal"/>
    <w:link w:val="CommentTextChar"/>
    <w:uiPriority w:val="99"/>
    <w:rsid w:val="0069245E"/>
    <w:rPr>
      <w:sz w:val="20"/>
      <w:szCs w:val="20"/>
    </w:rPr>
  </w:style>
  <w:style w:type="character" w:customStyle="1" w:styleId="CommentTextChar">
    <w:name w:val="Comment Text Char"/>
    <w:link w:val="CommentText"/>
    <w:uiPriority w:val="99"/>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paragraph" w:styleId="NormalWeb">
    <w:name w:val="Normal (Web)"/>
    <w:basedOn w:val="Normal"/>
    <w:uiPriority w:val="99"/>
    <w:unhideWhenUsed/>
    <w:rsid w:val="003D2C24"/>
    <w:pPr>
      <w:spacing w:before="100" w:beforeAutospacing="1" w:after="100" w:afterAutospacing="1"/>
    </w:pPr>
    <w:rPr>
      <w:rFonts w:eastAsia="Calibri"/>
    </w:rPr>
  </w:style>
  <w:style w:type="character" w:customStyle="1" w:styleId="apple-converted-space">
    <w:name w:val="apple-converted-space"/>
    <w:rsid w:val="003D2C24"/>
  </w:style>
  <w:style w:type="character" w:styleId="Emphasis">
    <w:name w:val="Emphasis"/>
    <w:uiPriority w:val="20"/>
    <w:qFormat/>
    <w:rsid w:val="003D2C24"/>
    <w:rPr>
      <w:i/>
      <w:iCs/>
    </w:rPr>
  </w:style>
  <w:style w:type="character" w:customStyle="1" w:styleId="Heading1Char">
    <w:name w:val="Heading 1 Char"/>
    <w:link w:val="Heading1"/>
    <w:uiPriority w:val="9"/>
    <w:rsid w:val="00911616"/>
    <w:rPr>
      <w:b/>
      <w:bCs/>
      <w:kern w:val="36"/>
      <w:sz w:val="48"/>
      <w:szCs w:val="48"/>
      <w:lang w:val="x-none" w:eastAsia="x-none"/>
    </w:rPr>
  </w:style>
  <w:style w:type="character" w:customStyle="1" w:styleId="body1">
    <w:name w:val="body1"/>
    <w:rsid w:val="00911616"/>
    <w:rPr>
      <w:rFonts w:ascii="Verdana" w:hAnsi="Verdana" w:hint="default"/>
      <w:color w:val="000000"/>
      <w:sz w:val="17"/>
      <w:szCs w:val="17"/>
    </w:rPr>
  </w:style>
  <w:style w:type="paragraph" w:styleId="PlainText">
    <w:name w:val="Plain Text"/>
    <w:basedOn w:val="Normal"/>
    <w:link w:val="PlainTextChar"/>
    <w:uiPriority w:val="99"/>
    <w:unhideWhenUsed/>
    <w:rsid w:val="000D7388"/>
    <w:rPr>
      <w:rFonts w:ascii="Calibri" w:eastAsia="Calibri" w:hAnsi="Calibri"/>
      <w:sz w:val="22"/>
      <w:szCs w:val="21"/>
    </w:rPr>
  </w:style>
  <w:style w:type="character" w:customStyle="1" w:styleId="PlainTextChar">
    <w:name w:val="Plain Text Char"/>
    <w:link w:val="PlainText"/>
    <w:uiPriority w:val="99"/>
    <w:rsid w:val="000D7388"/>
    <w:rPr>
      <w:rFonts w:ascii="Calibri" w:eastAsia="Calibri" w:hAnsi="Calibri"/>
      <w:sz w:val="22"/>
      <w:szCs w:val="21"/>
    </w:rPr>
  </w:style>
  <w:style w:type="paragraph" w:customStyle="1" w:styleId="Default">
    <w:name w:val="Default"/>
    <w:rsid w:val="00EA050D"/>
    <w:pPr>
      <w:widowControl w:val="0"/>
      <w:autoSpaceDE w:val="0"/>
      <w:autoSpaceDN w:val="0"/>
      <w:adjustRightInd w:val="0"/>
    </w:pPr>
    <w:rPr>
      <w:rFonts w:ascii="Calibri" w:hAnsi="Calibri" w:cs="Calibri"/>
      <w:color w:val="000000"/>
      <w:sz w:val="24"/>
      <w:szCs w:val="24"/>
    </w:rPr>
  </w:style>
  <w:style w:type="paragraph" w:customStyle="1" w:styleId="MediumGrid21">
    <w:name w:val="Medium Grid 21"/>
    <w:uiPriority w:val="1"/>
    <w:qFormat/>
    <w:rsid w:val="000D5379"/>
    <w:rPr>
      <w:sz w:val="24"/>
      <w:szCs w:val="24"/>
    </w:rPr>
  </w:style>
  <w:style w:type="paragraph" w:customStyle="1" w:styleId="p1">
    <w:name w:val="p1"/>
    <w:basedOn w:val="Normal"/>
    <w:rsid w:val="0019720A"/>
    <w:rPr>
      <w:rFonts w:ascii="Archer" w:eastAsia="Calibri" w:hAnsi="Archer"/>
      <w:sz w:val="18"/>
      <w:szCs w:val="18"/>
    </w:rPr>
  </w:style>
  <w:style w:type="character" w:customStyle="1" w:styleId="Heading5Char">
    <w:name w:val="Heading 5 Char"/>
    <w:basedOn w:val="DefaultParagraphFont"/>
    <w:link w:val="Heading5"/>
    <w:semiHidden/>
    <w:rsid w:val="00CF348C"/>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40686">
      <w:bodyDiv w:val="1"/>
      <w:marLeft w:val="0"/>
      <w:marRight w:val="0"/>
      <w:marTop w:val="0"/>
      <w:marBottom w:val="0"/>
      <w:divBdr>
        <w:top w:val="none" w:sz="0" w:space="0" w:color="auto"/>
        <w:left w:val="none" w:sz="0" w:space="0" w:color="auto"/>
        <w:bottom w:val="none" w:sz="0" w:space="0" w:color="auto"/>
        <w:right w:val="none" w:sz="0" w:space="0" w:color="auto"/>
      </w:divBdr>
      <w:divsChild>
        <w:div w:id="139657337">
          <w:marLeft w:val="0"/>
          <w:marRight w:val="0"/>
          <w:marTop w:val="0"/>
          <w:marBottom w:val="0"/>
          <w:divBdr>
            <w:top w:val="none" w:sz="0" w:space="0" w:color="auto"/>
            <w:left w:val="none" w:sz="0" w:space="0" w:color="auto"/>
            <w:bottom w:val="none" w:sz="0" w:space="0" w:color="auto"/>
            <w:right w:val="none" w:sz="0" w:space="0" w:color="auto"/>
          </w:divBdr>
        </w:div>
        <w:div w:id="311176599">
          <w:marLeft w:val="0"/>
          <w:marRight w:val="0"/>
          <w:marTop w:val="0"/>
          <w:marBottom w:val="0"/>
          <w:divBdr>
            <w:top w:val="none" w:sz="0" w:space="0" w:color="auto"/>
            <w:left w:val="none" w:sz="0" w:space="0" w:color="auto"/>
            <w:bottom w:val="none" w:sz="0" w:space="0" w:color="auto"/>
            <w:right w:val="none" w:sz="0" w:space="0" w:color="auto"/>
          </w:divBdr>
        </w:div>
        <w:div w:id="848911818">
          <w:marLeft w:val="0"/>
          <w:marRight w:val="0"/>
          <w:marTop w:val="0"/>
          <w:marBottom w:val="0"/>
          <w:divBdr>
            <w:top w:val="none" w:sz="0" w:space="0" w:color="auto"/>
            <w:left w:val="none" w:sz="0" w:space="0" w:color="auto"/>
            <w:bottom w:val="none" w:sz="0" w:space="0" w:color="auto"/>
            <w:right w:val="none" w:sz="0" w:space="0" w:color="auto"/>
          </w:divBdr>
        </w:div>
        <w:div w:id="903418589">
          <w:marLeft w:val="0"/>
          <w:marRight w:val="0"/>
          <w:marTop w:val="0"/>
          <w:marBottom w:val="0"/>
          <w:divBdr>
            <w:top w:val="none" w:sz="0" w:space="0" w:color="auto"/>
            <w:left w:val="none" w:sz="0" w:space="0" w:color="auto"/>
            <w:bottom w:val="none" w:sz="0" w:space="0" w:color="auto"/>
            <w:right w:val="none" w:sz="0" w:space="0" w:color="auto"/>
          </w:divBdr>
        </w:div>
        <w:div w:id="1186595953">
          <w:marLeft w:val="0"/>
          <w:marRight w:val="0"/>
          <w:marTop w:val="0"/>
          <w:marBottom w:val="0"/>
          <w:divBdr>
            <w:top w:val="none" w:sz="0" w:space="0" w:color="auto"/>
            <w:left w:val="none" w:sz="0" w:space="0" w:color="auto"/>
            <w:bottom w:val="none" w:sz="0" w:space="0" w:color="auto"/>
            <w:right w:val="none" w:sz="0" w:space="0" w:color="auto"/>
          </w:divBdr>
        </w:div>
        <w:div w:id="1920752677">
          <w:marLeft w:val="0"/>
          <w:marRight w:val="0"/>
          <w:marTop w:val="0"/>
          <w:marBottom w:val="0"/>
          <w:divBdr>
            <w:top w:val="none" w:sz="0" w:space="0" w:color="auto"/>
            <w:left w:val="none" w:sz="0" w:space="0" w:color="auto"/>
            <w:bottom w:val="none" w:sz="0" w:space="0" w:color="auto"/>
            <w:right w:val="none" w:sz="0" w:space="0" w:color="auto"/>
          </w:divBdr>
        </w:div>
      </w:divsChild>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75991822">
      <w:bodyDiv w:val="1"/>
      <w:marLeft w:val="0"/>
      <w:marRight w:val="0"/>
      <w:marTop w:val="0"/>
      <w:marBottom w:val="0"/>
      <w:divBdr>
        <w:top w:val="none" w:sz="0" w:space="0" w:color="auto"/>
        <w:left w:val="none" w:sz="0" w:space="0" w:color="auto"/>
        <w:bottom w:val="none" w:sz="0" w:space="0" w:color="auto"/>
        <w:right w:val="none" w:sz="0" w:space="0" w:color="auto"/>
      </w:divBdr>
    </w:div>
    <w:div w:id="644775160">
      <w:bodyDiv w:val="1"/>
      <w:marLeft w:val="0"/>
      <w:marRight w:val="0"/>
      <w:marTop w:val="0"/>
      <w:marBottom w:val="0"/>
      <w:divBdr>
        <w:top w:val="none" w:sz="0" w:space="0" w:color="auto"/>
        <w:left w:val="none" w:sz="0" w:space="0" w:color="auto"/>
        <w:bottom w:val="none" w:sz="0" w:space="0" w:color="auto"/>
        <w:right w:val="none" w:sz="0" w:space="0" w:color="auto"/>
      </w:divBdr>
    </w:div>
    <w:div w:id="909003572">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69558275">
      <w:bodyDiv w:val="1"/>
      <w:marLeft w:val="0"/>
      <w:marRight w:val="0"/>
      <w:marTop w:val="0"/>
      <w:marBottom w:val="0"/>
      <w:divBdr>
        <w:top w:val="none" w:sz="0" w:space="0" w:color="auto"/>
        <w:left w:val="none" w:sz="0" w:space="0" w:color="auto"/>
        <w:bottom w:val="none" w:sz="0" w:space="0" w:color="auto"/>
        <w:right w:val="none" w:sz="0" w:space="0" w:color="auto"/>
      </w:divBdr>
    </w:div>
    <w:div w:id="1211651801">
      <w:bodyDiv w:val="1"/>
      <w:marLeft w:val="0"/>
      <w:marRight w:val="0"/>
      <w:marTop w:val="0"/>
      <w:marBottom w:val="0"/>
      <w:divBdr>
        <w:top w:val="none" w:sz="0" w:space="0" w:color="auto"/>
        <w:left w:val="none" w:sz="0" w:space="0" w:color="auto"/>
        <w:bottom w:val="none" w:sz="0" w:space="0" w:color="auto"/>
        <w:right w:val="none" w:sz="0" w:space="0" w:color="auto"/>
      </w:divBdr>
    </w:div>
    <w:div w:id="1242641168">
      <w:bodyDiv w:val="1"/>
      <w:marLeft w:val="0"/>
      <w:marRight w:val="0"/>
      <w:marTop w:val="0"/>
      <w:marBottom w:val="0"/>
      <w:divBdr>
        <w:top w:val="none" w:sz="0" w:space="0" w:color="auto"/>
        <w:left w:val="none" w:sz="0" w:space="0" w:color="auto"/>
        <w:bottom w:val="none" w:sz="0" w:space="0" w:color="auto"/>
        <w:right w:val="none" w:sz="0" w:space="0" w:color="auto"/>
      </w:divBdr>
    </w:div>
    <w:div w:id="1262371844">
      <w:bodyDiv w:val="1"/>
      <w:marLeft w:val="0"/>
      <w:marRight w:val="0"/>
      <w:marTop w:val="0"/>
      <w:marBottom w:val="0"/>
      <w:divBdr>
        <w:top w:val="none" w:sz="0" w:space="0" w:color="auto"/>
        <w:left w:val="none" w:sz="0" w:space="0" w:color="auto"/>
        <w:bottom w:val="none" w:sz="0" w:space="0" w:color="auto"/>
        <w:right w:val="none" w:sz="0" w:space="0" w:color="auto"/>
      </w:divBdr>
    </w:div>
    <w:div w:id="1363552476">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02695400">
      <w:bodyDiv w:val="1"/>
      <w:marLeft w:val="0"/>
      <w:marRight w:val="0"/>
      <w:marTop w:val="0"/>
      <w:marBottom w:val="0"/>
      <w:divBdr>
        <w:top w:val="none" w:sz="0" w:space="0" w:color="auto"/>
        <w:left w:val="none" w:sz="0" w:space="0" w:color="auto"/>
        <w:bottom w:val="none" w:sz="0" w:space="0" w:color="auto"/>
        <w:right w:val="none" w:sz="0" w:space="0" w:color="auto"/>
      </w:divBdr>
      <w:divsChild>
        <w:div w:id="87895876">
          <w:marLeft w:val="0"/>
          <w:marRight w:val="0"/>
          <w:marTop w:val="0"/>
          <w:marBottom w:val="0"/>
          <w:divBdr>
            <w:top w:val="none" w:sz="0" w:space="0" w:color="auto"/>
            <w:left w:val="none" w:sz="0" w:space="0" w:color="auto"/>
            <w:bottom w:val="none" w:sz="0" w:space="0" w:color="auto"/>
            <w:right w:val="none" w:sz="0" w:space="0" w:color="auto"/>
          </w:divBdr>
        </w:div>
        <w:div w:id="709111239">
          <w:marLeft w:val="0"/>
          <w:marRight w:val="0"/>
          <w:marTop w:val="0"/>
          <w:marBottom w:val="0"/>
          <w:divBdr>
            <w:top w:val="none" w:sz="0" w:space="0" w:color="auto"/>
            <w:left w:val="none" w:sz="0" w:space="0" w:color="auto"/>
            <w:bottom w:val="none" w:sz="0" w:space="0" w:color="auto"/>
            <w:right w:val="none" w:sz="0" w:space="0" w:color="auto"/>
          </w:divBdr>
        </w:div>
        <w:div w:id="811992231">
          <w:marLeft w:val="0"/>
          <w:marRight w:val="0"/>
          <w:marTop w:val="0"/>
          <w:marBottom w:val="0"/>
          <w:divBdr>
            <w:top w:val="none" w:sz="0" w:space="0" w:color="auto"/>
            <w:left w:val="none" w:sz="0" w:space="0" w:color="auto"/>
            <w:bottom w:val="none" w:sz="0" w:space="0" w:color="auto"/>
            <w:right w:val="none" w:sz="0" w:space="0" w:color="auto"/>
          </w:divBdr>
        </w:div>
        <w:div w:id="1229264253">
          <w:marLeft w:val="0"/>
          <w:marRight w:val="0"/>
          <w:marTop w:val="0"/>
          <w:marBottom w:val="0"/>
          <w:divBdr>
            <w:top w:val="none" w:sz="0" w:space="0" w:color="auto"/>
            <w:left w:val="none" w:sz="0" w:space="0" w:color="auto"/>
            <w:bottom w:val="none" w:sz="0" w:space="0" w:color="auto"/>
            <w:right w:val="none" w:sz="0" w:space="0" w:color="auto"/>
          </w:divBdr>
        </w:div>
        <w:div w:id="1394163400">
          <w:marLeft w:val="0"/>
          <w:marRight w:val="0"/>
          <w:marTop w:val="0"/>
          <w:marBottom w:val="0"/>
          <w:divBdr>
            <w:top w:val="none" w:sz="0" w:space="0" w:color="auto"/>
            <w:left w:val="none" w:sz="0" w:space="0" w:color="auto"/>
            <w:bottom w:val="none" w:sz="0" w:space="0" w:color="auto"/>
            <w:right w:val="none" w:sz="0" w:space="0" w:color="auto"/>
          </w:divBdr>
        </w:div>
        <w:div w:id="1704477246">
          <w:marLeft w:val="0"/>
          <w:marRight w:val="0"/>
          <w:marTop w:val="0"/>
          <w:marBottom w:val="0"/>
          <w:divBdr>
            <w:top w:val="none" w:sz="0" w:space="0" w:color="auto"/>
            <w:left w:val="none" w:sz="0" w:space="0" w:color="auto"/>
            <w:bottom w:val="none" w:sz="0" w:space="0" w:color="auto"/>
            <w:right w:val="none" w:sz="0" w:space="0" w:color="auto"/>
          </w:divBdr>
        </w:div>
        <w:div w:id="1776438126">
          <w:marLeft w:val="0"/>
          <w:marRight w:val="0"/>
          <w:marTop w:val="0"/>
          <w:marBottom w:val="0"/>
          <w:divBdr>
            <w:top w:val="none" w:sz="0" w:space="0" w:color="auto"/>
            <w:left w:val="none" w:sz="0" w:space="0" w:color="auto"/>
            <w:bottom w:val="none" w:sz="0" w:space="0" w:color="auto"/>
            <w:right w:val="none" w:sz="0" w:space="0" w:color="auto"/>
          </w:divBdr>
        </w:div>
      </w:divsChild>
    </w:div>
    <w:div w:id="1808011304">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863392855">
      <w:bodyDiv w:val="1"/>
      <w:marLeft w:val="0"/>
      <w:marRight w:val="0"/>
      <w:marTop w:val="0"/>
      <w:marBottom w:val="0"/>
      <w:divBdr>
        <w:top w:val="none" w:sz="0" w:space="0" w:color="auto"/>
        <w:left w:val="none" w:sz="0" w:space="0" w:color="auto"/>
        <w:bottom w:val="none" w:sz="0" w:space="0" w:color="auto"/>
        <w:right w:val="none" w:sz="0" w:space="0" w:color="auto"/>
      </w:divBdr>
    </w:div>
    <w:div w:id="199413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beethoven-emperor-press-relea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5202-1212-F543-9A00-8D20D06F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18780</CharactersWithSpaces>
  <SharedDoc>false</SharedDoc>
  <HLinks>
    <vt:vector size="6" baseType="variant">
      <vt:variant>
        <vt:i4>589902</vt:i4>
      </vt:variant>
      <vt:variant>
        <vt:i4>0</vt:i4>
      </vt:variant>
      <vt:variant>
        <vt:i4>0</vt:i4>
      </vt:variant>
      <vt:variant>
        <vt:i4>5</vt:i4>
      </vt:variant>
      <vt:variant>
        <vt:lpwstr>https://pasadenasymphony-pops.us3.list-manage.com/track/click?u=02fc9b1e3235d9e2c15baa36d&amp;id=93d6cf2d93&amp;e=81916d45b7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cp:lastModifiedBy>Microsoft Office User</cp:lastModifiedBy>
  <cp:revision>2</cp:revision>
  <cp:lastPrinted>2019-10-29T18:56:00Z</cp:lastPrinted>
  <dcterms:created xsi:type="dcterms:W3CDTF">2019-10-29T19:48:00Z</dcterms:created>
  <dcterms:modified xsi:type="dcterms:W3CDTF">2019-10-29T19:48:00Z</dcterms:modified>
</cp:coreProperties>
</file>