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E6F" w:rsidRPr="003367B3" w:rsidRDefault="00414A65" w:rsidP="003367B3">
      <w:pPr>
        <w:rPr>
          <w:b/>
          <w:color w:val="C00000"/>
        </w:rPr>
      </w:pPr>
      <w:r w:rsidRPr="003367B3">
        <w:rPr>
          <w:noProof/>
        </w:rPr>
        <w:drawing>
          <wp:anchor distT="0" distB="0" distL="114300" distR="114300" simplePos="0" relativeHeight="251658240" behindDoc="0" locked="0" layoutInCell="1" allowOverlap="1" wp14:anchorId="1C5A06CA">
            <wp:simplePos x="0" y="0"/>
            <wp:positionH relativeFrom="margin">
              <wp:posOffset>3825595</wp:posOffset>
            </wp:positionH>
            <wp:positionV relativeFrom="margin">
              <wp:posOffset>-319611</wp:posOffset>
            </wp:positionV>
            <wp:extent cx="2464435" cy="903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ymph-logo_Brown-Blue.eps"/>
                    <pic:cNvPicPr/>
                  </pic:nvPicPr>
                  <pic:blipFill>
                    <a:blip r:embed="rId8">
                      <a:extLst>
                        <a:ext uri="{28A0092B-C50C-407E-A947-70E740481C1C}">
                          <a14:useLocalDpi xmlns:a14="http://schemas.microsoft.com/office/drawing/2010/main" val="0"/>
                        </a:ext>
                      </a:extLst>
                    </a:blip>
                    <a:stretch>
                      <a:fillRect/>
                    </a:stretch>
                  </pic:blipFill>
                  <pic:spPr>
                    <a:xfrm>
                      <a:off x="0" y="0"/>
                      <a:ext cx="2464435" cy="903605"/>
                    </a:xfrm>
                    <a:prstGeom prst="rect">
                      <a:avLst/>
                    </a:prstGeom>
                  </pic:spPr>
                </pic:pic>
              </a:graphicData>
            </a:graphic>
            <wp14:sizeRelH relativeFrom="margin">
              <wp14:pctWidth>0</wp14:pctWidth>
            </wp14:sizeRelH>
            <wp14:sizeRelV relativeFrom="margin">
              <wp14:pctHeight>0</wp14:pctHeight>
            </wp14:sizeRelV>
          </wp:anchor>
        </w:drawing>
      </w:r>
      <w:r w:rsidR="00571E6F" w:rsidRPr="003367B3">
        <w:rPr>
          <w:b/>
          <w:color w:val="C00000"/>
        </w:rPr>
        <w:t>FOR IMMEDIATE RELEASE</w:t>
      </w:r>
    </w:p>
    <w:p w:rsidR="000D7388" w:rsidRPr="003367B3" w:rsidRDefault="000D7388" w:rsidP="003367B3">
      <w:pPr>
        <w:rPr>
          <w:b/>
          <w:color w:val="C00000"/>
        </w:rPr>
      </w:pPr>
    </w:p>
    <w:p w:rsidR="00571E6F" w:rsidRPr="003367B3" w:rsidRDefault="00571E6F" w:rsidP="003367B3">
      <w:pPr>
        <w:rPr>
          <w:b/>
          <w:color w:val="000000"/>
        </w:rPr>
      </w:pPr>
      <w:r w:rsidRPr="003367B3">
        <w:rPr>
          <w:b/>
          <w:color w:val="000000"/>
        </w:rPr>
        <w:t>Pasadena Symphony Association</w:t>
      </w:r>
    </w:p>
    <w:p w:rsidR="00571E6F" w:rsidRPr="003367B3" w:rsidRDefault="00571E6F" w:rsidP="003367B3">
      <w:pPr>
        <w:rPr>
          <w:b/>
          <w:color w:val="000000"/>
        </w:rPr>
      </w:pPr>
      <w:r w:rsidRPr="003367B3">
        <w:rPr>
          <w:b/>
          <w:color w:val="000000"/>
        </w:rPr>
        <w:t>Pasadena Symphony &amp; POPS</w:t>
      </w:r>
    </w:p>
    <w:p w:rsidR="00571E6F" w:rsidRPr="003367B3" w:rsidRDefault="00571E6F" w:rsidP="003367B3">
      <w:pPr>
        <w:rPr>
          <w:color w:val="000000"/>
        </w:rPr>
      </w:pPr>
      <w:r w:rsidRPr="003367B3">
        <w:rPr>
          <w:color w:val="000000"/>
        </w:rPr>
        <w:t xml:space="preserve">Contact: </w:t>
      </w:r>
      <w:r w:rsidR="00202B65" w:rsidRPr="003367B3">
        <w:rPr>
          <w:color w:val="000000"/>
        </w:rPr>
        <w:t>Marisa McCarthy</w:t>
      </w:r>
    </w:p>
    <w:p w:rsidR="00851918" w:rsidRPr="003367B3" w:rsidRDefault="00202B65" w:rsidP="003367B3">
      <w:pPr>
        <w:rPr>
          <w:color w:val="000000"/>
        </w:rPr>
      </w:pPr>
      <w:r w:rsidRPr="003367B3">
        <w:rPr>
          <w:color w:val="000000"/>
        </w:rPr>
        <w:t>MMcCarthy</w:t>
      </w:r>
      <w:r w:rsidR="00AF3798" w:rsidRPr="003367B3">
        <w:rPr>
          <w:color w:val="000000"/>
        </w:rPr>
        <w:t>@PasadenaSymphony-Pops.org</w:t>
      </w:r>
    </w:p>
    <w:p w:rsidR="00571E6F" w:rsidRPr="003367B3" w:rsidRDefault="00571E6F" w:rsidP="003367B3">
      <w:pPr>
        <w:rPr>
          <w:color w:val="000000"/>
        </w:rPr>
      </w:pPr>
      <w:r w:rsidRPr="003367B3">
        <w:rPr>
          <w:color w:val="000000"/>
        </w:rPr>
        <w:t>(626) 793-7172 ext. 13</w:t>
      </w:r>
    </w:p>
    <w:p w:rsidR="00E367DE" w:rsidRPr="003367B3" w:rsidRDefault="00E367DE" w:rsidP="003367B3">
      <w:pPr>
        <w:rPr>
          <w:color w:val="000000"/>
        </w:rPr>
      </w:pPr>
    </w:p>
    <w:p w:rsidR="00CC585D" w:rsidRPr="003367B3" w:rsidRDefault="003367B3" w:rsidP="003367B3">
      <w:pPr>
        <w:rPr>
          <w:color w:val="000000"/>
        </w:rPr>
      </w:pPr>
      <w:r w:rsidRPr="003367B3">
        <w:rPr>
          <w:color w:val="000000"/>
        </w:rPr>
        <w:t>October 25,</w:t>
      </w:r>
      <w:r w:rsidR="00AD270F" w:rsidRPr="003367B3">
        <w:rPr>
          <w:color w:val="000000"/>
        </w:rPr>
        <w:t xml:space="preserve"> 2018</w:t>
      </w:r>
    </w:p>
    <w:p w:rsidR="00D37C2E" w:rsidRPr="003367B3" w:rsidRDefault="00D37C2E" w:rsidP="003367B3">
      <w:pPr>
        <w:rPr>
          <w:color w:val="000000"/>
        </w:rPr>
      </w:pPr>
    </w:p>
    <w:p w:rsidR="00414A65" w:rsidRPr="003367B3" w:rsidRDefault="00D37C2E" w:rsidP="003367B3">
      <w:pPr>
        <w:rPr>
          <w:color w:val="4472C4" w:themeColor="accent1"/>
          <w:u w:val="single"/>
        </w:rPr>
      </w:pPr>
      <w:r w:rsidRPr="003367B3">
        <w:rPr>
          <w:b/>
          <w:color w:val="000000"/>
        </w:rPr>
        <w:t xml:space="preserve">For artist images and bios click here: </w:t>
      </w:r>
      <w:hyperlink r:id="rId9" w:history="1">
        <w:r w:rsidR="003367B3" w:rsidRPr="003367B3">
          <w:rPr>
            <w:rStyle w:val="Hyperlink"/>
          </w:rPr>
          <w:t>https://pasadenasymphony-pops.org/press-release-bernstein-and-copland/</w:t>
        </w:r>
      </w:hyperlink>
    </w:p>
    <w:p w:rsidR="003367B3" w:rsidRPr="003367B3" w:rsidRDefault="003367B3" w:rsidP="003367B3"/>
    <w:p w:rsidR="00E367DE" w:rsidRPr="003367B3" w:rsidRDefault="00E367DE" w:rsidP="003367B3">
      <w:pPr>
        <w:pStyle w:val="Default"/>
        <w:jc w:val="center"/>
        <w:rPr>
          <w:rFonts w:ascii="Times New Roman" w:hAnsi="Times New Roman" w:cs="Times New Roman"/>
          <w:b/>
          <w:bCs/>
          <w:color w:val="auto"/>
        </w:rPr>
      </w:pPr>
    </w:p>
    <w:p w:rsidR="00EA145A" w:rsidRPr="003367B3" w:rsidRDefault="00C21C29" w:rsidP="003367B3">
      <w:pPr>
        <w:pStyle w:val="Default"/>
        <w:jc w:val="center"/>
        <w:rPr>
          <w:rFonts w:ascii="Times New Roman" w:hAnsi="Times New Roman" w:cs="Times New Roman"/>
          <w:color w:val="auto"/>
        </w:rPr>
      </w:pPr>
      <w:r>
        <w:rPr>
          <w:rFonts w:ascii="Times New Roman" w:hAnsi="Times New Roman" w:cs="Times New Roman"/>
          <w:b/>
          <w:bCs/>
          <w:color w:val="auto"/>
        </w:rPr>
        <w:t>BERNSTEIN AND COPLAND</w:t>
      </w:r>
      <w:r>
        <w:rPr>
          <w:rFonts w:ascii="Times New Roman" w:hAnsi="Times New Roman" w:cs="Times New Roman"/>
          <w:b/>
          <w:bCs/>
          <w:color w:val="auto"/>
        </w:rPr>
        <w:t xml:space="preserve"> BRINGS CLASSICAL MUSIC WITH A NEW ATTITUDE TO THE </w:t>
      </w:r>
      <w:r>
        <w:rPr>
          <w:rFonts w:ascii="Times New Roman" w:hAnsi="Times New Roman" w:cs="Times New Roman"/>
          <w:b/>
          <w:bCs/>
          <w:color w:val="auto"/>
        </w:rPr>
        <w:t>PASADENA SYMPHONY</w:t>
      </w:r>
      <w:bookmarkStart w:id="0" w:name="_GoBack"/>
      <w:bookmarkEnd w:id="0"/>
    </w:p>
    <w:p w:rsidR="000D5379" w:rsidRPr="003367B3" w:rsidRDefault="000D5379" w:rsidP="003367B3">
      <w:pPr>
        <w:rPr>
          <w:rFonts w:eastAsia="Calibri"/>
          <w:b/>
        </w:rPr>
      </w:pPr>
    </w:p>
    <w:p w:rsidR="0004344D" w:rsidRPr="00AD28BD" w:rsidRDefault="000D5379" w:rsidP="0004344D">
      <w:pPr>
        <w:shd w:val="clear" w:color="auto" w:fill="FFFFFF"/>
        <w:rPr>
          <w:rFonts w:eastAsia="Calibri"/>
          <w:color w:val="000000" w:themeColor="text1"/>
        </w:rPr>
      </w:pPr>
      <w:r w:rsidRPr="003367B3">
        <w:rPr>
          <w:rFonts w:eastAsia="Calibri"/>
          <w:b/>
          <w:i/>
        </w:rPr>
        <w:t>Pasadena CA</w:t>
      </w:r>
      <w:r w:rsidRPr="003367B3">
        <w:rPr>
          <w:rFonts w:eastAsia="Calibri"/>
        </w:rPr>
        <w:t xml:space="preserve"> – </w:t>
      </w:r>
      <w:r w:rsidR="0004344D" w:rsidRPr="00AD28BD">
        <w:rPr>
          <w:color w:val="000000" w:themeColor="text1"/>
        </w:rPr>
        <w:t xml:space="preserve">Music Director </w:t>
      </w:r>
      <w:r w:rsidR="0004344D" w:rsidRPr="0004344D">
        <w:rPr>
          <w:b/>
          <w:color w:val="000000" w:themeColor="text1"/>
        </w:rPr>
        <w:t>David Lockington</w:t>
      </w:r>
      <w:r w:rsidR="0004344D" w:rsidRPr="00AD28BD">
        <w:rPr>
          <w:color w:val="000000" w:themeColor="text1"/>
        </w:rPr>
        <w:t xml:space="preserve"> and the </w:t>
      </w:r>
      <w:r w:rsidR="0004344D" w:rsidRPr="0004344D">
        <w:rPr>
          <w:b/>
          <w:color w:val="000000" w:themeColor="text1"/>
        </w:rPr>
        <w:t>Pasadena Symphony</w:t>
      </w:r>
      <w:r w:rsidR="0004344D" w:rsidRPr="00AD28BD">
        <w:rPr>
          <w:color w:val="000000" w:themeColor="text1"/>
        </w:rPr>
        <w:t xml:space="preserve"> continue the 18-19 Classics season with </w:t>
      </w:r>
      <w:r w:rsidR="0004344D" w:rsidRPr="0004344D">
        <w:rPr>
          <w:b/>
          <w:color w:val="000000" w:themeColor="text1"/>
        </w:rPr>
        <w:t>Bernstein and Copland</w:t>
      </w:r>
      <w:r w:rsidR="0004344D" w:rsidRPr="00AD28BD">
        <w:rPr>
          <w:color w:val="000000" w:themeColor="text1"/>
        </w:rPr>
        <w:t xml:space="preserve"> on Saturday, </w:t>
      </w:r>
      <w:r w:rsidR="0004344D" w:rsidRPr="0004344D">
        <w:rPr>
          <w:b/>
          <w:color w:val="000000" w:themeColor="text1"/>
        </w:rPr>
        <w:t>November 17</w:t>
      </w:r>
      <w:r w:rsidR="0004344D" w:rsidRPr="00AD28BD">
        <w:rPr>
          <w:color w:val="000000" w:themeColor="text1"/>
        </w:rPr>
        <w:t xml:space="preserve"> at </w:t>
      </w:r>
      <w:r w:rsidR="0004344D" w:rsidRPr="0004344D">
        <w:rPr>
          <w:b/>
          <w:bCs/>
          <w:color w:val="000000" w:themeColor="text1"/>
        </w:rPr>
        <w:t>Ambassador Auditorium</w:t>
      </w:r>
      <w:r w:rsidR="0004344D" w:rsidRPr="00AD28BD">
        <w:rPr>
          <w:bCs/>
          <w:color w:val="000000" w:themeColor="text1"/>
        </w:rPr>
        <w:t xml:space="preserve"> with performances at 2pm and 8pm</w:t>
      </w:r>
      <w:r w:rsidR="0004344D" w:rsidRPr="00AD28BD">
        <w:rPr>
          <w:color w:val="000000" w:themeColor="text1"/>
        </w:rPr>
        <w:t xml:space="preserve">. On the heels of Bernstein’s centennial, the performance will celebrate American masters, with a program that bridges popular and classical music through the tradition of great storytelling. Hear everything from Bernstein masterpieces chronicling mid-century New York City with </w:t>
      </w:r>
      <w:r w:rsidR="0004344D" w:rsidRPr="00B97AE5">
        <w:rPr>
          <w:b/>
          <w:i/>
          <w:color w:val="000000" w:themeColor="text1"/>
        </w:rPr>
        <w:t>West Side Story</w:t>
      </w:r>
      <w:r w:rsidR="00B97AE5">
        <w:rPr>
          <w:b/>
          <w:color w:val="000000" w:themeColor="text1"/>
        </w:rPr>
        <w:t xml:space="preserve"> </w:t>
      </w:r>
      <w:r w:rsidR="00B97AE5">
        <w:rPr>
          <w:color w:val="000000" w:themeColor="text1"/>
        </w:rPr>
        <w:t xml:space="preserve">and his one and only film score, </w:t>
      </w:r>
      <w:r w:rsidR="00B97AE5" w:rsidRPr="00B97AE5">
        <w:rPr>
          <w:b/>
          <w:i/>
          <w:color w:val="000000" w:themeColor="text1"/>
        </w:rPr>
        <w:t>On the Waterfront</w:t>
      </w:r>
      <w:r w:rsidR="0004344D" w:rsidRPr="00AD28BD">
        <w:rPr>
          <w:i/>
          <w:color w:val="000000" w:themeColor="text1"/>
        </w:rPr>
        <w:t>,</w:t>
      </w:r>
      <w:r w:rsidR="0004344D" w:rsidRPr="00AD28BD">
        <w:rPr>
          <w:color w:val="000000" w:themeColor="text1"/>
        </w:rPr>
        <w:t xml:space="preserve"> </w:t>
      </w:r>
      <w:r w:rsidR="0004344D" w:rsidRPr="00AD28BD">
        <w:rPr>
          <w:color w:val="000000" w:themeColor="text1"/>
          <w:shd w:val="clear" w:color="auto" w:fill="FFFFFF"/>
        </w:rPr>
        <w:t xml:space="preserve">to his good friend </w:t>
      </w:r>
      <w:r w:rsidR="0004344D" w:rsidRPr="00B97AE5">
        <w:rPr>
          <w:b/>
          <w:color w:val="000000" w:themeColor="text1"/>
          <w:shd w:val="clear" w:color="auto" w:fill="FFFFFF"/>
        </w:rPr>
        <w:t xml:space="preserve">Aaron Copland’s </w:t>
      </w:r>
      <w:r w:rsidR="0004344D" w:rsidRPr="00B97AE5">
        <w:rPr>
          <w:b/>
          <w:i/>
          <w:color w:val="000000" w:themeColor="text1"/>
          <w:shd w:val="clear" w:color="auto" w:fill="FFFFFF"/>
        </w:rPr>
        <w:t>Billy the Kid</w:t>
      </w:r>
      <w:r w:rsidR="0004344D" w:rsidRPr="00B97AE5">
        <w:rPr>
          <w:b/>
          <w:color w:val="000000" w:themeColor="text1"/>
          <w:shd w:val="clear" w:color="auto" w:fill="FFFFFF"/>
        </w:rPr>
        <w:t xml:space="preserve"> Suite</w:t>
      </w:r>
      <w:r w:rsidR="0004344D" w:rsidRPr="00AD28BD">
        <w:rPr>
          <w:color w:val="000000" w:themeColor="text1"/>
          <w:shd w:val="clear" w:color="auto" w:fill="FFFFFF"/>
        </w:rPr>
        <w:t xml:space="preserve"> encapsulating the </w:t>
      </w:r>
      <w:r w:rsidR="00B97AE5">
        <w:rPr>
          <w:color w:val="000000" w:themeColor="text1"/>
          <w:shd w:val="clear" w:color="auto" w:fill="FFFFFF"/>
        </w:rPr>
        <w:t xml:space="preserve">vast open spaces of the </w:t>
      </w:r>
      <w:r w:rsidR="0004344D" w:rsidRPr="00AD28BD">
        <w:rPr>
          <w:color w:val="000000" w:themeColor="text1"/>
          <w:shd w:val="clear" w:color="auto" w:fill="FFFFFF"/>
        </w:rPr>
        <w:t xml:space="preserve">American West. </w:t>
      </w:r>
      <w:r w:rsidR="0004344D" w:rsidRPr="00B97AE5">
        <w:rPr>
          <w:b/>
          <w:color w:val="000000" w:themeColor="text1"/>
        </w:rPr>
        <w:t>Adolphus Hailstork</w:t>
      </w:r>
      <w:r w:rsidR="0004344D" w:rsidRPr="00B97AE5">
        <w:rPr>
          <w:b/>
          <w:color w:val="000000" w:themeColor="text1"/>
          <w:shd w:val="clear" w:color="auto" w:fill="FFFFFF"/>
        </w:rPr>
        <w:t>’s</w:t>
      </w:r>
      <w:r w:rsidR="0004344D" w:rsidRPr="00AD28BD">
        <w:rPr>
          <w:color w:val="000000" w:themeColor="text1"/>
          <w:shd w:val="clear" w:color="auto" w:fill="FFFFFF"/>
        </w:rPr>
        <w:t xml:space="preserve"> more contemporary </w:t>
      </w:r>
      <w:r w:rsidR="0004344D" w:rsidRPr="00B97AE5">
        <w:rPr>
          <w:b/>
          <w:i/>
          <w:color w:val="000000" w:themeColor="text1"/>
          <w:shd w:val="clear" w:color="auto" w:fill="FFFFFF"/>
        </w:rPr>
        <w:t>An American Port of Call</w:t>
      </w:r>
      <w:r w:rsidR="0004344D" w:rsidRPr="00AD28BD">
        <w:rPr>
          <w:color w:val="000000" w:themeColor="text1"/>
          <w:shd w:val="clear" w:color="auto" w:fill="FFFFFF"/>
        </w:rPr>
        <w:t xml:space="preserve"> opens the</w:t>
      </w:r>
      <w:r w:rsidR="00B97AE5">
        <w:rPr>
          <w:color w:val="000000" w:themeColor="text1"/>
          <w:shd w:val="clear" w:color="auto" w:fill="FFFFFF"/>
        </w:rPr>
        <w:t xml:space="preserve"> </w:t>
      </w:r>
      <w:r w:rsidR="0004344D" w:rsidRPr="00AD28BD">
        <w:rPr>
          <w:color w:val="000000" w:themeColor="text1"/>
          <w:shd w:val="clear" w:color="auto" w:fill="FFFFFF"/>
        </w:rPr>
        <w:t>program with blue notes and jazz riffs echoing Ber</w:t>
      </w:r>
      <w:r w:rsidR="0004344D">
        <w:rPr>
          <w:color w:val="000000" w:themeColor="text1"/>
          <w:shd w:val="clear" w:color="auto" w:fill="FFFFFF"/>
        </w:rPr>
        <w:t>n</w:t>
      </w:r>
      <w:r w:rsidR="0004344D" w:rsidRPr="00AD28BD">
        <w:rPr>
          <w:color w:val="000000" w:themeColor="text1"/>
          <w:shd w:val="clear" w:color="auto" w:fill="FFFFFF"/>
        </w:rPr>
        <w:t xml:space="preserve">stein’s earlier work, and </w:t>
      </w:r>
      <w:r w:rsidR="00B97AE5" w:rsidRPr="00B97AE5">
        <w:rPr>
          <w:b/>
          <w:color w:val="000000" w:themeColor="text1"/>
          <w:shd w:val="clear" w:color="auto" w:fill="FFFFFF"/>
        </w:rPr>
        <w:t xml:space="preserve">Samuel </w:t>
      </w:r>
      <w:r w:rsidR="0004344D" w:rsidRPr="00B97AE5">
        <w:rPr>
          <w:b/>
          <w:color w:val="000000" w:themeColor="text1"/>
          <w:shd w:val="clear" w:color="auto" w:fill="FFFFFF"/>
        </w:rPr>
        <w:t>Barber</w:t>
      </w:r>
      <w:r w:rsidR="0004344D" w:rsidRPr="00B97AE5">
        <w:rPr>
          <w:color w:val="000000" w:themeColor="text1"/>
          <w:shd w:val="clear" w:color="auto" w:fill="FFFFFF"/>
        </w:rPr>
        <w:t xml:space="preserve">’s </w:t>
      </w:r>
      <w:r w:rsidR="0004344D" w:rsidRPr="00AD28BD">
        <w:rPr>
          <w:color w:val="000000" w:themeColor="text1"/>
          <w:shd w:val="clear" w:color="auto" w:fill="FFFFFF"/>
        </w:rPr>
        <w:t>brilliantly r</w:t>
      </w:r>
      <w:r w:rsidR="00B97AE5">
        <w:rPr>
          <w:color w:val="000000" w:themeColor="text1"/>
          <w:shd w:val="clear" w:color="auto" w:fill="FFFFFF"/>
        </w:rPr>
        <w:t xml:space="preserve">omantic </w:t>
      </w:r>
      <w:r w:rsidR="00B97AE5" w:rsidRPr="00B97AE5">
        <w:rPr>
          <w:b/>
          <w:color w:val="000000" w:themeColor="text1"/>
          <w:shd w:val="clear" w:color="auto" w:fill="FFFFFF"/>
        </w:rPr>
        <w:t>Violin C</w:t>
      </w:r>
      <w:r w:rsidR="0004344D" w:rsidRPr="00B97AE5">
        <w:rPr>
          <w:b/>
          <w:color w:val="000000" w:themeColor="text1"/>
          <w:shd w:val="clear" w:color="auto" w:fill="FFFFFF"/>
        </w:rPr>
        <w:t>oncerto</w:t>
      </w:r>
      <w:r w:rsidR="0004344D" w:rsidRPr="00AD28BD">
        <w:rPr>
          <w:color w:val="000000" w:themeColor="text1"/>
          <w:shd w:val="clear" w:color="auto" w:fill="FFFFFF"/>
        </w:rPr>
        <w:t xml:space="preserve"> rounds out the </w:t>
      </w:r>
      <w:r w:rsidR="00B97AE5">
        <w:rPr>
          <w:color w:val="000000" w:themeColor="text1"/>
          <w:shd w:val="clear" w:color="auto" w:fill="FFFFFF"/>
        </w:rPr>
        <w:t>all-American</w:t>
      </w:r>
      <w:r w:rsidR="00B97AE5" w:rsidRPr="00AD28BD">
        <w:rPr>
          <w:color w:val="000000" w:themeColor="text1"/>
          <w:shd w:val="clear" w:color="auto" w:fill="FFFFFF"/>
        </w:rPr>
        <w:t xml:space="preserve"> </w:t>
      </w:r>
      <w:r w:rsidR="0004344D" w:rsidRPr="00AD28BD">
        <w:rPr>
          <w:color w:val="000000" w:themeColor="text1"/>
          <w:shd w:val="clear" w:color="auto" w:fill="FFFFFF"/>
        </w:rPr>
        <w:t>program.</w:t>
      </w:r>
    </w:p>
    <w:p w:rsidR="0004344D" w:rsidRPr="00AD28BD" w:rsidRDefault="0004344D" w:rsidP="0004344D">
      <w:pPr>
        <w:autoSpaceDE w:val="0"/>
        <w:autoSpaceDN w:val="0"/>
        <w:adjustRightInd w:val="0"/>
        <w:rPr>
          <w:color w:val="000000" w:themeColor="text1"/>
        </w:rPr>
      </w:pPr>
    </w:p>
    <w:p w:rsidR="00B97AE5" w:rsidRPr="00255ABC" w:rsidRDefault="00B97AE5" w:rsidP="00B97AE5">
      <w:pPr>
        <w:rPr>
          <w:color w:val="000000" w:themeColor="text1"/>
          <w:shd w:val="clear" w:color="auto" w:fill="FFFFFF"/>
        </w:rPr>
      </w:pPr>
      <w:r>
        <w:rPr>
          <w:color w:val="000000" w:themeColor="text1"/>
          <w:shd w:val="clear" w:color="auto" w:fill="FFFFFF"/>
        </w:rPr>
        <w:t xml:space="preserve">Joining the orchestra for this exclusive performance, </w:t>
      </w:r>
      <w:r w:rsidR="0004344D" w:rsidRPr="00B97AE5">
        <w:rPr>
          <w:b/>
          <w:color w:val="000000" w:themeColor="text1"/>
          <w:shd w:val="clear" w:color="auto" w:fill="FFFFFF"/>
        </w:rPr>
        <w:t>Sphinx laureate Melissa White</w:t>
      </w:r>
      <w:r w:rsidR="0004344D" w:rsidRPr="00255ABC">
        <w:rPr>
          <w:color w:val="000000" w:themeColor="text1"/>
          <w:shd w:val="clear" w:color="auto" w:fill="FFFFFF"/>
        </w:rPr>
        <w:t xml:space="preserve"> will take center stage for Barber's </w:t>
      </w:r>
      <w:r w:rsidR="0004344D" w:rsidRPr="00AD28BD">
        <w:rPr>
          <w:color w:val="000000" w:themeColor="text1"/>
        </w:rPr>
        <w:t>lyrical and virtuosic Violin Concerto</w:t>
      </w:r>
      <w:r w:rsidR="0004344D" w:rsidRPr="00AD28BD">
        <w:rPr>
          <w:color w:val="000000" w:themeColor="text1"/>
          <w:shd w:val="clear" w:color="auto" w:fill="FFFFFF"/>
        </w:rPr>
        <w:t xml:space="preserve">. Well-known for bridging jazz and classical, </w:t>
      </w:r>
      <w:r w:rsidR="0004344D" w:rsidRPr="00AD28BD">
        <w:rPr>
          <w:color w:val="000000" w:themeColor="text1"/>
        </w:rPr>
        <w:t xml:space="preserve">White is a founding member of New York-based </w:t>
      </w:r>
      <w:r w:rsidR="0004344D" w:rsidRPr="00B97AE5">
        <w:rPr>
          <w:b/>
          <w:color w:val="000000" w:themeColor="text1"/>
        </w:rPr>
        <w:t>Harlem Quartet,</w:t>
      </w:r>
      <w:r w:rsidR="0004344D" w:rsidRPr="00AD28BD">
        <w:rPr>
          <w:color w:val="000000" w:themeColor="text1"/>
        </w:rPr>
        <w:t xml:space="preserve"> where since 2006 her passion and artistry have contributed to performances that have been hailed for their “panache” (</w:t>
      </w:r>
      <w:r w:rsidR="0004344D" w:rsidRPr="00AD28BD">
        <w:rPr>
          <w:i/>
          <w:color w:val="000000" w:themeColor="text1"/>
        </w:rPr>
        <w:t>The New York Times</w:t>
      </w:r>
      <w:r w:rsidR="0004344D" w:rsidRPr="00AD28BD">
        <w:rPr>
          <w:color w:val="000000" w:themeColor="text1"/>
        </w:rPr>
        <w:t>) and for “bringing a new attitude to classical music.” (</w:t>
      </w:r>
      <w:r w:rsidR="0004344D" w:rsidRPr="00AD28BD">
        <w:rPr>
          <w:i/>
          <w:color w:val="000000" w:themeColor="text1"/>
        </w:rPr>
        <w:t>Cincinnati Enquirer).</w:t>
      </w:r>
      <w:r w:rsidR="0004344D" w:rsidRPr="00AD28BD">
        <w:rPr>
          <w:color w:val="000000" w:themeColor="text1"/>
        </w:rPr>
        <w:t xml:space="preserve"> </w:t>
      </w:r>
      <w:r w:rsidRPr="00AD28BD">
        <w:rPr>
          <w:rFonts w:eastAsia="Helvetica"/>
          <w:color w:val="000000" w:themeColor="text1"/>
        </w:rPr>
        <w:t xml:space="preserve">To learn more about Melissa or the music </w:t>
      </w:r>
      <w:r>
        <w:rPr>
          <w:rFonts w:eastAsia="Helvetica"/>
          <w:color w:val="000000" w:themeColor="text1"/>
        </w:rPr>
        <w:t>being performed</w:t>
      </w:r>
      <w:r w:rsidRPr="00AD28BD">
        <w:rPr>
          <w:rFonts w:eastAsia="Helvetica"/>
          <w:color w:val="000000" w:themeColor="text1"/>
        </w:rPr>
        <w:t xml:space="preserve">, come early for </w:t>
      </w:r>
      <w:r w:rsidRPr="00AD28BD">
        <w:rPr>
          <w:color w:val="000000" w:themeColor="text1"/>
        </w:rPr>
        <w:t xml:space="preserve">Insights – a free pre-concert dialogue with </w:t>
      </w:r>
      <w:r>
        <w:rPr>
          <w:color w:val="000000" w:themeColor="text1"/>
        </w:rPr>
        <w:t xml:space="preserve">Music Director </w:t>
      </w:r>
      <w:r w:rsidRPr="00AD28BD">
        <w:rPr>
          <w:color w:val="000000" w:themeColor="text1"/>
        </w:rPr>
        <w:t xml:space="preserve">David Lockington </w:t>
      </w:r>
      <w:r w:rsidR="00A51891">
        <w:rPr>
          <w:color w:val="000000" w:themeColor="text1"/>
        </w:rPr>
        <w:t xml:space="preserve">and Melissa White </w:t>
      </w:r>
      <w:r w:rsidRPr="00AD28BD">
        <w:rPr>
          <w:color w:val="000000" w:themeColor="text1"/>
        </w:rPr>
        <w:t xml:space="preserve">that begins one hour prior to each </w:t>
      </w:r>
      <w:r w:rsidR="00A51891">
        <w:rPr>
          <w:color w:val="000000" w:themeColor="text1"/>
        </w:rPr>
        <w:t>concert.</w:t>
      </w:r>
    </w:p>
    <w:p w:rsidR="00DE5862" w:rsidRPr="003367B3" w:rsidRDefault="00DE5862" w:rsidP="0004344D">
      <w:pPr>
        <w:shd w:val="clear" w:color="auto" w:fill="FFFFFF"/>
        <w:rPr>
          <w:rFonts w:eastAsia="Calibri"/>
        </w:rPr>
      </w:pPr>
    </w:p>
    <w:p w:rsidR="00C77EB2" w:rsidRPr="003367B3" w:rsidRDefault="00EA145A" w:rsidP="003367B3">
      <w:pPr>
        <w:pStyle w:val="Default"/>
        <w:rPr>
          <w:rFonts w:ascii="Times New Roman" w:hAnsi="Times New Roman" w:cs="Times New Roman"/>
          <w:color w:val="auto"/>
        </w:rPr>
      </w:pPr>
      <w:r w:rsidRPr="003367B3">
        <w:rPr>
          <w:rFonts w:ascii="Times New Roman" w:hAnsi="Times New Roman" w:cs="Times New Roman"/>
          <w:color w:val="auto"/>
        </w:rPr>
        <w:t xml:space="preserve">The Pasadena Symphony provides a socially vibrant experience specially designed for the music lover, the social butterfly or a date night out, and the inner epicurean in us all. Celebrate </w:t>
      </w:r>
      <w:r w:rsidR="00B97AE5">
        <w:rPr>
          <w:rFonts w:ascii="Times New Roman" w:hAnsi="Times New Roman" w:cs="Times New Roman"/>
          <w:color w:val="auto"/>
        </w:rPr>
        <w:t>in</w:t>
      </w:r>
      <w:r w:rsidRPr="003367B3">
        <w:rPr>
          <w:rFonts w:ascii="Times New Roman" w:hAnsi="Times New Roman" w:cs="Times New Roman"/>
          <w:color w:val="auto"/>
        </w:rPr>
        <w:t xml:space="preserve"> style in the luxurious Symphony Lounge, yet another addition to the delightful and elegant concert experience the Pasadena Symph</w:t>
      </w:r>
      <w:r w:rsidR="004D72DE" w:rsidRPr="003367B3">
        <w:rPr>
          <w:rFonts w:ascii="Times New Roman" w:hAnsi="Times New Roman" w:cs="Times New Roman"/>
          <w:color w:val="auto"/>
        </w:rPr>
        <w:t xml:space="preserve">ony </w:t>
      </w:r>
      <w:r w:rsidR="008D406C" w:rsidRPr="003367B3">
        <w:rPr>
          <w:rFonts w:ascii="Times New Roman" w:hAnsi="Times New Roman" w:cs="Times New Roman"/>
          <w:color w:val="auto"/>
        </w:rPr>
        <w:t>has to offer</w:t>
      </w:r>
      <w:r w:rsidR="004D72DE" w:rsidRPr="003367B3">
        <w:rPr>
          <w:rFonts w:ascii="Times New Roman" w:hAnsi="Times New Roman" w:cs="Times New Roman"/>
          <w:color w:val="auto"/>
        </w:rPr>
        <w:t>. A posh setting along</w:t>
      </w:r>
      <w:r w:rsidRPr="003367B3">
        <w:rPr>
          <w:rFonts w:ascii="Times New Roman" w:hAnsi="Times New Roman" w:cs="Times New Roman"/>
          <w:color w:val="auto"/>
        </w:rPr>
        <w:t xml:space="preserve"> Ambassador Auditorium's beautiful outdoor plaza, </w:t>
      </w:r>
      <w:r w:rsidR="008D406C" w:rsidRPr="003367B3">
        <w:rPr>
          <w:rFonts w:ascii="Times New Roman" w:hAnsi="Times New Roman" w:cs="Times New Roman"/>
          <w:color w:val="auto"/>
        </w:rPr>
        <w:t>patrons</w:t>
      </w:r>
      <w:r w:rsidRPr="003367B3">
        <w:rPr>
          <w:rFonts w:ascii="Times New Roman" w:hAnsi="Times New Roman" w:cs="Times New Roman"/>
          <w:color w:val="auto"/>
        </w:rPr>
        <w:t xml:space="preserve"> enjoy uniquely prepared menus for both lunch and dinner at each concert from Claud &amp;Co, fin</w:t>
      </w:r>
      <w:r w:rsidR="008D406C" w:rsidRPr="003367B3">
        <w:rPr>
          <w:rFonts w:ascii="Times New Roman" w:hAnsi="Times New Roman" w:cs="Times New Roman"/>
          <w:color w:val="auto"/>
        </w:rPr>
        <w:t>e wines by Michero</w:t>
      </w:r>
      <w:r w:rsidR="004D72DE" w:rsidRPr="003367B3">
        <w:rPr>
          <w:rFonts w:ascii="Times New Roman" w:hAnsi="Times New Roman" w:cs="Times New Roman"/>
          <w:color w:val="auto"/>
        </w:rPr>
        <w:t xml:space="preserve"> Win</w:t>
      </w:r>
      <w:r w:rsidR="001A5FAD" w:rsidRPr="003367B3">
        <w:rPr>
          <w:rFonts w:ascii="Times New Roman" w:hAnsi="Times New Roman" w:cs="Times New Roman"/>
          <w:color w:val="auto"/>
        </w:rPr>
        <w:t>es serving Riboli Family Wines,</w:t>
      </w:r>
      <w:r w:rsidRPr="003367B3">
        <w:rPr>
          <w:rFonts w:ascii="Times New Roman" w:hAnsi="Times New Roman" w:cs="Times New Roman"/>
          <w:color w:val="auto"/>
        </w:rPr>
        <w:t xml:space="preserve"> plus music before the concert and during intermission. </w:t>
      </w:r>
    </w:p>
    <w:p w:rsidR="003F1059" w:rsidRPr="003367B3" w:rsidRDefault="003F1059" w:rsidP="003367B3">
      <w:pPr>
        <w:pStyle w:val="Default"/>
        <w:rPr>
          <w:rFonts w:ascii="Times New Roman" w:hAnsi="Times New Roman" w:cs="Times New Roman"/>
          <w:color w:val="auto"/>
        </w:rPr>
      </w:pPr>
    </w:p>
    <w:p w:rsidR="00EA145A" w:rsidRDefault="00C77EB2" w:rsidP="00B97AE5">
      <w:pPr>
        <w:pStyle w:val="Default"/>
        <w:rPr>
          <w:rFonts w:ascii="Times New Roman" w:hAnsi="Times New Roman" w:cs="Times New Roman"/>
          <w:color w:val="auto"/>
        </w:rPr>
      </w:pPr>
      <w:r w:rsidRPr="003367B3">
        <w:rPr>
          <w:rFonts w:ascii="Times New Roman" w:hAnsi="Times New Roman" w:cs="Times New Roman"/>
          <w:color w:val="auto"/>
        </w:rPr>
        <w:lastRenderedPageBreak/>
        <w:t xml:space="preserve">All concerts are held </w:t>
      </w:r>
      <w:r w:rsidR="003F1059" w:rsidRPr="003367B3">
        <w:rPr>
          <w:rFonts w:ascii="Times New Roman" w:hAnsi="Times New Roman" w:cs="Times New Roman"/>
          <w:color w:val="auto"/>
        </w:rPr>
        <w:t>at Ambassador Auditorium, 131 South</w:t>
      </w:r>
      <w:r w:rsidRPr="003367B3">
        <w:rPr>
          <w:rFonts w:ascii="Times New Roman" w:hAnsi="Times New Roman" w:cs="Times New Roman"/>
          <w:color w:val="auto"/>
        </w:rPr>
        <w:t xml:space="preserve"> St. John Ave, Pasadena, CA. </w:t>
      </w:r>
      <w:r w:rsidR="00EA145A" w:rsidRPr="003367B3">
        <w:rPr>
          <w:rFonts w:ascii="Times New Roman" w:hAnsi="Times New Roman" w:cs="Times New Roman"/>
          <w:color w:val="auto"/>
        </w:rPr>
        <w:t>S</w:t>
      </w:r>
      <w:r w:rsidR="00E228C2" w:rsidRPr="003367B3">
        <w:rPr>
          <w:rFonts w:ascii="Times New Roman" w:hAnsi="Times New Roman" w:cs="Times New Roman"/>
          <w:color w:val="auto"/>
        </w:rPr>
        <w:t xml:space="preserve">ubscription </w:t>
      </w:r>
      <w:r w:rsidR="00EA145A" w:rsidRPr="003367B3">
        <w:rPr>
          <w:rFonts w:ascii="Times New Roman" w:hAnsi="Times New Roman" w:cs="Times New Roman"/>
          <w:color w:val="auto"/>
        </w:rPr>
        <w:t xml:space="preserve">packages start at </w:t>
      </w:r>
      <w:r w:rsidR="00E228C2" w:rsidRPr="003367B3">
        <w:rPr>
          <w:rFonts w:ascii="Times New Roman" w:hAnsi="Times New Roman" w:cs="Times New Roman"/>
          <w:color w:val="auto"/>
        </w:rPr>
        <w:t>as low as $99. S</w:t>
      </w:r>
      <w:r w:rsidR="00EA145A" w:rsidRPr="003367B3">
        <w:rPr>
          <w:rFonts w:ascii="Times New Roman" w:hAnsi="Times New Roman" w:cs="Times New Roman"/>
          <w:color w:val="auto"/>
        </w:rPr>
        <w:t xml:space="preserve">ingle tickets start at $35 and may be purchased online at www.pasadenasymphony-pops.org or by calling (626) 793-7172. </w:t>
      </w:r>
    </w:p>
    <w:p w:rsidR="00A51891" w:rsidRDefault="00A51891" w:rsidP="00B97AE5">
      <w:pPr>
        <w:pStyle w:val="Default"/>
        <w:rPr>
          <w:rFonts w:ascii="Times New Roman" w:hAnsi="Times New Roman" w:cs="Times New Roman"/>
          <w:color w:val="auto"/>
        </w:rPr>
      </w:pPr>
    </w:p>
    <w:p w:rsidR="00B97AE5" w:rsidRPr="003367B3" w:rsidRDefault="00B97AE5" w:rsidP="00B97AE5">
      <w:pPr>
        <w:pStyle w:val="Default"/>
        <w:rPr>
          <w:rFonts w:ascii="Times New Roman" w:hAnsi="Times New Roman" w:cs="Times New Roman"/>
          <w:color w:val="auto"/>
        </w:rPr>
      </w:pPr>
    </w:p>
    <w:p w:rsidR="00EA050D" w:rsidRPr="003367B3" w:rsidRDefault="00EA050D" w:rsidP="00B97AE5">
      <w:pPr>
        <w:pStyle w:val="Default"/>
        <w:rPr>
          <w:rFonts w:ascii="Times New Roman" w:hAnsi="Times New Roman" w:cs="Times New Roman"/>
          <w:color w:val="auto"/>
        </w:rPr>
      </w:pPr>
      <w:r w:rsidRPr="003367B3">
        <w:rPr>
          <w:rFonts w:ascii="Times New Roman" w:hAnsi="Times New Roman" w:cs="Times New Roman"/>
          <w:b/>
          <w:bCs/>
          <w:color w:val="auto"/>
        </w:rPr>
        <w:t xml:space="preserve">IF YOU GO: </w:t>
      </w:r>
    </w:p>
    <w:p w:rsidR="00EA050D" w:rsidRPr="003367B3" w:rsidRDefault="00EA050D" w:rsidP="003367B3">
      <w:pPr>
        <w:pStyle w:val="Default"/>
        <w:rPr>
          <w:rFonts w:ascii="Times New Roman" w:hAnsi="Times New Roman" w:cs="Times New Roman"/>
          <w:color w:val="auto"/>
        </w:rPr>
      </w:pPr>
      <w:r w:rsidRPr="003367B3">
        <w:rPr>
          <w:rFonts w:ascii="Times New Roman" w:hAnsi="Times New Roman" w:cs="Times New Roman"/>
          <w:color w:val="auto"/>
        </w:rPr>
        <w:t xml:space="preserve">- </w:t>
      </w:r>
      <w:r w:rsidRPr="003367B3">
        <w:rPr>
          <w:rFonts w:ascii="Times New Roman" w:hAnsi="Times New Roman" w:cs="Times New Roman"/>
          <w:b/>
          <w:bCs/>
          <w:color w:val="auto"/>
        </w:rPr>
        <w:t xml:space="preserve">What: </w:t>
      </w:r>
      <w:r w:rsidRPr="003367B3">
        <w:rPr>
          <w:rFonts w:ascii="Times New Roman" w:hAnsi="Times New Roman" w:cs="Times New Roman"/>
          <w:color w:val="auto"/>
        </w:rPr>
        <w:t xml:space="preserve">The Pasadena Symphony presents </w:t>
      </w:r>
      <w:r w:rsidR="003367B3">
        <w:rPr>
          <w:rFonts w:ascii="Times New Roman" w:hAnsi="Times New Roman" w:cs="Times New Roman"/>
          <w:color w:val="auto"/>
        </w:rPr>
        <w:t>Bernstein &amp; Copland</w:t>
      </w:r>
    </w:p>
    <w:p w:rsidR="00EA050D" w:rsidRPr="003367B3" w:rsidRDefault="00EA050D" w:rsidP="003367B3">
      <w:pPr>
        <w:pStyle w:val="MediumGrid2-Accent11"/>
        <w:ind w:left="450"/>
        <w:rPr>
          <w:rFonts w:ascii="Times New Roman" w:hAnsi="Times New Roman"/>
          <w:i/>
          <w:color w:val="000000"/>
          <w:sz w:val="24"/>
          <w:szCs w:val="24"/>
        </w:rPr>
      </w:pPr>
      <w:r w:rsidRPr="003367B3">
        <w:rPr>
          <w:rFonts w:ascii="Times New Roman" w:hAnsi="Times New Roman"/>
          <w:color w:val="000000"/>
          <w:sz w:val="24"/>
          <w:szCs w:val="24"/>
        </w:rPr>
        <w:t xml:space="preserve">David Lockington, </w:t>
      </w:r>
      <w:r w:rsidRPr="003367B3">
        <w:rPr>
          <w:rFonts w:ascii="Times New Roman" w:hAnsi="Times New Roman"/>
          <w:i/>
          <w:color w:val="000000"/>
          <w:sz w:val="24"/>
          <w:szCs w:val="24"/>
        </w:rPr>
        <w:t>conductor</w:t>
      </w:r>
    </w:p>
    <w:p w:rsidR="000E3280" w:rsidRPr="003367B3" w:rsidRDefault="003367B3" w:rsidP="003367B3">
      <w:pPr>
        <w:ind w:firstLine="450"/>
        <w:rPr>
          <w:color w:val="000000"/>
        </w:rPr>
      </w:pPr>
      <w:r>
        <w:rPr>
          <w:bCs/>
          <w:color w:val="000000"/>
        </w:rPr>
        <w:t xml:space="preserve">Melissa White, </w:t>
      </w:r>
      <w:r w:rsidR="007574F2" w:rsidRPr="003367B3">
        <w:rPr>
          <w:bCs/>
          <w:i/>
          <w:color w:val="000000"/>
        </w:rPr>
        <w:t>violin</w:t>
      </w:r>
    </w:p>
    <w:p w:rsidR="00EA050D" w:rsidRPr="003367B3" w:rsidRDefault="00EA050D" w:rsidP="003367B3">
      <w:pPr>
        <w:pStyle w:val="MediumGrid2-Accent11"/>
        <w:ind w:left="450"/>
        <w:rPr>
          <w:rFonts w:ascii="Times New Roman" w:hAnsi="Times New Roman"/>
          <w:color w:val="000000"/>
          <w:sz w:val="24"/>
          <w:szCs w:val="24"/>
        </w:rPr>
      </w:pPr>
    </w:p>
    <w:p w:rsidR="003367B3" w:rsidRPr="003367B3" w:rsidRDefault="003367B3" w:rsidP="003367B3">
      <w:pPr>
        <w:ind w:left="450"/>
        <w:rPr>
          <w:bCs/>
          <w:color w:val="000000"/>
        </w:rPr>
      </w:pPr>
      <w:r w:rsidRPr="003367B3">
        <w:rPr>
          <w:bCs/>
          <w:color w:val="000000"/>
        </w:rPr>
        <w:t>Hailstork </w:t>
      </w:r>
      <w:r w:rsidRPr="003367B3">
        <w:rPr>
          <w:bCs/>
          <w:i/>
          <w:iCs/>
          <w:color w:val="000000"/>
        </w:rPr>
        <w:t>An American Port of Call</w:t>
      </w:r>
      <w:r w:rsidRPr="003367B3">
        <w:rPr>
          <w:bCs/>
          <w:color w:val="000000"/>
        </w:rPr>
        <w:br/>
        <w:t>Barber  </w:t>
      </w:r>
      <w:r w:rsidRPr="003367B3">
        <w:rPr>
          <w:bCs/>
          <w:i/>
          <w:iCs/>
          <w:color w:val="000000"/>
        </w:rPr>
        <w:t>Violin Concerto</w:t>
      </w:r>
      <w:r w:rsidRPr="003367B3">
        <w:rPr>
          <w:bCs/>
          <w:color w:val="000000"/>
        </w:rPr>
        <w:br/>
        <w:t>Copland  </w:t>
      </w:r>
      <w:r w:rsidRPr="003367B3">
        <w:rPr>
          <w:bCs/>
          <w:i/>
          <w:iCs/>
          <w:color w:val="000000"/>
        </w:rPr>
        <w:t>Billy the Kid</w:t>
      </w:r>
      <w:r w:rsidRPr="003367B3">
        <w:rPr>
          <w:bCs/>
          <w:color w:val="000000"/>
        </w:rPr>
        <w:t> Suite</w:t>
      </w:r>
      <w:r w:rsidRPr="003367B3">
        <w:rPr>
          <w:bCs/>
          <w:color w:val="000000"/>
        </w:rPr>
        <w:br/>
        <w:t>Bernstein  </w:t>
      </w:r>
      <w:r w:rsidRPr="003367B3">
        <w:rPr>
          <w:bCs/>
          <w:i/>
          <w:iCs/>
          <w:color w:val="000000"/>
        </w:rPr>
        <w:t>On the Waterfront</w:t>
      </w:r>
      <w:r w:rsidRPr="003367B3">
        <w:rPr>
          <w:bCs/>
          <w:color w:val="000000"/>
        </w:rPr>
        <w:br/>
        <w:t>Bernstein  </w:t>
      </w:r>
      <w:r w:rsidRPr="003367B3">
        <w:rPr>
          <w:bCs/>
          <w:i/>
          <w:iCs/>
          <w:color w:val="000000"/>
        </w:rPr>
        <w:t>West Side Story Selections</w:t>
      </w:r>
    </w:p>
    <w:p w:rsidR="00EA050D" w:rsidRPr="003367B3" w:rsidRDefault="00EA050D" w:rsidP="003367B3">
      <w:pPr>
        <w:widowControl w:val="0"/>
        <w:autoSpaceDE w:val="0"/>
        <w:autoSpaceDN w:val="0"/>
        <w:adjustRightInd w:val="0"/>
        <w:ind w:left="450"/>
        <w:rPr>
          <w:color w:val="000000"/>
        </w:rPr>
      </w:pPr>
      <w:r w:rsidRPr="003367B3">
        <w:tab/>
      </w:r>
    </w:p>
    <w:p w:rsidR="00EA050D" w:rsidRPr="003367B3" w:rsidRDefault="00EA050D" w:rsidP="003367B3">
      <w:pPr>
        <w:pStyle w:val="Default"/>
        <w:rPr>
          <w:rFonts w:ascii="Times New Roman" w:hAnsi="Times New Roman" w:cs="Times New Roman"/>
          <w:color w:val="auto"/>
        </w:rPr>
      </w:pPr>
      <w:r w:rsidRPr="003367B3">
        <w:rPr>
          <w:rFonts w:ascii="Times New Roman" w:hAnsi="Times New Roman" w:cs="Times New Roman"/>
          <w:color w:val="auto"/>
        </w:rPr>
        <w:t xml:space="preserve">- </w:t>
      </w:r>
      <w:r w:rsidRPr="003367B3">
        <w:rPr>
          <w:rFonts w:ascii="Times New Roman" w:hAnsi="Times New Roman" w:cs="Times New Roman"/>
          <w:b/>
          <w:bCs/>
          <w:color w:val="auto"/>
        </w:rPr>
        <w:t xml:space="preserve">When: </w:t>
      </w:r>
      <w:r w:rsidR="000E3280" w:rsidRPr="003367B3">
        <w:rPr>
          <w:rFonts w:ascii="Times New Roman" w:hAnsi="Times New Roman" w:cs="Times New Roman"/>
          <w:color w:val="auto"/>
        </w:rPr>
        <w:t xml:space="preserve">Saturday, </w:t>
      </w:r>
      <w:r w:rsidR="003367B3">
        <w:rPr>
          <w:rFonts w:ascii="Times New Roman" w:hAnsi="Times New Roman" w:cs="Times New Roman"/>
          <w:color w:val="auto"/>
        </w:rPr>
        <w:t>November 17</w:t>
      </w:r>
      <w:r w:rsidR="000E3280" w:rsidRPr="003367B3">
        <w:rPr>
          <w:rFonts w:ascii="Times New Roman" w:hAnsi="Times New Roman" w:cs="Times New Roman"/>
          <w:color w:val="auto"/>
        </w:rPr>
        <w:t>, 2018 at 2:00pm and 8:00</w:t>
      </w:r>
      <w:r w:rsidR="00EF0D0E" w:rsidRPr="003367B3">
        <w:rPr>
          <w:rFonts w:ascii="Times New Roman" w:hAnsi="Times New Roman" w:cs="Times New Roman"/>
          <w:color w:val="auto"/>
        </w:rPr>
        <w:t>pm</w:t>
      </w:r>
    </w:p>
    <w:p w:rsidR="00EA050D" w:rsidRPr="003367B3" w:rsidRDefault="00EA050D" w:rsidP="003367B3">
      <w:pPr>
        <w:pStyle w:val="Default"/>
        <w:rPr>
          <w:rFonts w:ascii="Times New Roman" w:hAnsi="Times New Roman" w:cs="Times New Roman"/>
          <w:color w:val="auto"/>
        </w:rPr>
      </w:pPr>
    </w:p>
    <w:p w:rsidR="00EA050D" w:rsidRPr="003367B3" w:rsidRDefault="00EA050D" w:rsidP="003367B3">
      <w:pPr>
        <w:pStyle w:val="Default"/>
        <w:rPr>
          <w:rFonts w:ascii="Times New Roman" w:hAnsi="Times New Roman" w:cs="Times New Roman"/>
          <w:color w:val="auto"/>
        </w:rPr>
      </w:pPr>
      <w:r w:rsidRPr="003367B3">
        <w:rPr>
          <w:rFonts w:ascii="Times New Roman" w:hAnsi="Times New Roman" w:cs="Times New Roman"/>
          <w:color w:val="auto"/>
        </w:rPr>
        <w:t xml:space="preserve">- </w:t>
      </w:r>
      <w:r w:rsidRPr="003367B3">
        <w:rPr>
          <w:rFonts w:ascii="Times New Roman" w:hAnsi="Times New Roman" w:cs="Times New Roman"/>
          <w:b/>
          <w:bCs/>
          <w:color w:val="auto"/>
        </w:rPr>
        <w:t xml:space="preserve">Where: </w:t>
      </w:r>
      <w:r w:rsidRPr="003367B3">
        <w:rPr>
          <w:rFonts w:ascii="Times New Roman" w:hAnsi="Times New Roman" w:cs="Times New Roman"/>
          <w:color w:val="auto"/>
        </w:rPr>
        <w:t xml:space="preserve">Ambassador Auditorium | 131 South St. John Avenue, Pasadena, CA 91105 </w:t>
      </w:r>
    </w:p>
    <w:p w:rsidR="00EA050D" w:rsidRPr="003367B3" w:rsidRDefault="00EA050D" w:rsidP="003367B3">
      <w:pPr>
        <w:pStyle w:val="Default"/>
        <w:rPr>
          <w:rFonts w:ascii="Times New Roman" w:hAnsi="Times New Roman" w:cs="Times New Roman"/>
          <w:color w:val="auto"/>
        </w:rPr>
      </w:pPr>
    </w:p>
    <w:p w:rsidR="00EA050D" w:rsidRPr="003367B3" w:rsidRDefault="00EA050D" w:rsidP="003367B3">
      <w:pPr>
        <w:pStyle w:val="Default"/>
        <w:rPr>
          <w:rFonts w:ascii="Times New Roman" w:hAnsi="Times New Roman" w:cs="Times New Roman"/>
          <w:color w:val="auto"/>
        </w:rPr>
      </w:pPr>
      <w:r w:rsidRPr="003367B3">
        <w:rPr>
          <w:rFonts w:ascii="Times New Roman" w:hAnsi="Times New Roman" w:cs="Times New Roman"/>
          <w:color w:val="auto"/>
        </w:rPr>
        <w:t xml:space="preserve">- </w:t>
      </w:r>
      <w:r w:rsidRPr="003367B3">
        <w:rPr>
          <w:rFonts w:ascii="Times New Roman" w:hAnsi="Times New Roman" w:cs="Times New Roman"/>
          <w:b/>
          <w:bCs/>
          <w:color w:val="auto"/>
        </w:rPr>
        <w:t xml:space="preserve">Cost: </w:t>
      </w:r>
      <w:r w:rsidRPr="003367B3">
        <w:rPr>
          <w:rFonts w:ascii="Times New Roman" w:hAnsi="Times New Roman" w:cs="Times New Roman"/>
          <w:color w:val="auto"/>
        </w:rPr>
        <w:t xml:space="preserve">Tickets start at $35.00 </w:t>
      </w:r>
    </w:p>
    <w:p w:rsidR="00EA050D" w:rsidRPr="003367B3" w:rsidRDefault="00EA050D" w:rsidP="003367B3">
      <w:pPr>
        <w:pStyle w:val="Default"/>
        <w:rPr>
          <w:rFonts w:ascii="Times New Roman" w:hAnsi="Times New Roman" w:cs="Times New Roman"/>
          <w:color w:val="auto"/>
        </w:rPr>
      </w:pPr>
    </w:p>
    <w:p w:rsidR="00EA050D" w:rsidRPr="003367B3" w:rsidRDefault="00EA050D" w:rsidP="003367B3">
      <w:pPr>
        <w:pStyle w:val="Default"/>
        <w:rPr>
          <w:rFonts w:ascii="Times New Roman" w:hAnsi="Times New Roman" w:cs="Times New Roman"/>
          <w:color w:val="auto"/>
        </w:rPr>
      </w:pPr>
      <w:r w:rsidRPr="003367B3">
        <w:rPr>
          <w:rFonts w:ascii="Times New Roman" w:hAnsi="Times New Roman" w:cs="Times New Roman"/>
          <w:color w:val="auto"/>
        </w:rPr>
        <w:t xml:space="preserve">- </w:t>
      </w:r>
      <w:r w:rsidRPr="003367B3">
        <w:rPr>
          <w:rFonts w:ascii="Times New Roman" w:hAnsi="Times New Roman" w:cs="Times New Roman"/>
          <w:b/>
          <w:bCs/>
          <w:color w:val="auto"/>
        </w:rPr>
        <w:t xml:space="preserve">Parking: </w:t>
      </w:r>
      <w:r w:rsidRPr="003367B3">
        <w:rPr>
          <w:rFonts w:ascii="Times New Roman" w:hAnsi="Times New Roman" w:cs="Times New Roman"/>
          <w:color w:val="auto"/>
        </w:rPr>
        <w:t>Valet parking is a</w:t>
      </w:r>
      <w:r w:rsidR="003367B3">
        <w:rPr>
          <w:rFonts w:ascii="Times New Roman" w:hAnsi="Times New Roman" w:cs="Times New Roman"/>
          <w:color w:val="auto"/>
        </w:rPr>
        <w:t>vailable on Green Street for $20</w:t>
      </w:r>
      <w:r w:rsidRPr="003367B3">
        <w:rPr>
          <w:rFonts w:ascii="Times New Roman" w:hAnsi="Times New Roman" w:cs="Times New Roman"/>
          <w:color w:val="auto"/>
        </w:rPr>
        <w:t xml:space="preserve">.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Parking purchased onsite is cash only. </w:t>
      </w:r>
    </w:p>
    <w:p w:rsidR="00EA050D" w:rsidRPr="003367B3" w:rsidRDefault="00EA050D" w:rsidP="003367B3">
      <w:pPr>
        <w:pStyle w:val="Default"/>
        <w:rPr>
          <w:rFonts w:ascii="Times New Roman" w:hAnsi="Times New Roman" w:cs="Times New Roman"/>
          <w:color w:val="auto"/>
        </w:rPr>
      </w:pPr>
    </w:p>
    <w:p w:rsidR="00EA050D" w:rsidRPr="003367B3" w:rsidRDefault="00EA050D" w:rsidP="003367B3">
      <w:pPr>
        <w:pStyle w:val="Default"/>
        <w:rPr>
          <w:rFonts w:ascii="Times New Roman" w:hAnsi="Times New Roman" w:cs="Times New Roman"/>
          <w:color w:val="auto"/>
        </w:rPr>
      </w:pPr>
      <w:r w:rsidRPr="003367B3">
        <w:rPr>
          <w:rFonts w:ascii="Times New Roman" w:hAnsi="Times New Roman" w:cs="Times New Roman"/>
          <w:color w:val="auto"/>
        </w:rPr>
        <w:t xml:space="preserve">- </w:t>
      </w:r>
      <w:r w:rsidRPr="003367B3">
        <w:rPr>
          <w:rFonts w:ascii="Times New Roman" w:hAnsi="Times New Roman" w:cs="Times New Roman"/>
          <w:b/>
          <w:bCs/>
          <w:color w:val="auto"/>
        </w:rPr>
        <w:t xml:space="preserve">Symphony Lounge: </w:t>
      </w:r>
      <w:r w:rsidRPr="003367B3">
        <w:rPr>
          <w:rFonts w:ascii="Times New Roman" w:hAnsi="Times New Roman" w:cs="Times New Roman"/>
          <w:color w:val="auto"/>
        </w:rPr>
        <w:t>Located on the plaza at Ambass</w:t>
      </w:r>
      <w:r w:rsidR="000E3280" w:rsidRPr="003367B3">
        <w:rPr>
          <w:rFonts w:ascii="Times New Roman" w:hAnsi="Times New Roman" w:cs="Times New Roman"/>
          <w:color w:val="auto"/>
        </w:rPr>
        <w:t>ador Auditorium. Opens at 12:30</w:t>
      </w:r>
      <w:r w:rsidRPr="003367B3">
        <w:rPr>
          <w:rFonts w:ascii="Times New Roman" w:hAnsi="Times New Roman" w:cs="Times New Roman"/>
          <w:color w:val="auto"/>
        </w:rPr>
        <w:t>pm before the matinee and 6:</w:t>
      </w:r>
      <w:r w:rsidR="000E3280" w:rsidRPr="003367B3">
        <w:rPr>
          <w:rFonts w:ascii="Times New Roman" w:hAnsi="Times New Roman" w:cs="Times New Roman"/>
          <w:color w:val="auto"/>
        </w:rPr>
        <w:t>00</w:t>
      </w:r>
      <w:r w:rsidRPr="003367B3">
        <w:rPr>
          <w:rFonts w:ascii="Times New Roman" w:hAnsi="Times New Roman" w:cs="Times New Roman"/>
          <w:color w:val="auto"/>
        </w:rPr>
        <w:t xml:space="preserve">pm before the evening performance. </w:t>
      </w:r>
    </w:p>
    <w:p w:rsidR="00EA050D" w:rsidRPr="003367B3" w:rsidRDefault="00EA050D" w:rsidP="003367B3">
      <w:pPr>
        <w:pStyle w:val="Default"/>
        <w:rPr>
          <w:rFonts w:ascii="Times New Roman" w:hAnsi="Times New Roman" w:cs="Times New Roman"/>
          <w:color w:val="auto"/>
        </w:rPr>
      </w:pPr>
    </w:p>
    <w:p w:rsidR="00E751DB" w:rsidRPr="0004344D" w:rsidRDefault="00EA050D" w:rsidP="0004344D">
      <w:pPr>
        <w:pStyle w:val="Default"/>
        <w:rPr>
          <w:rFonts w:ascii="Times New Roman" w:hAnsi="Times New Roman" w:cs="Times New Roman"/>
          <w:color w:val="auto"/>
        </w:rPr>
      </w:pPr>
      <w:r w:rsidRPr="003367B3">
        <w:rPr>
          <w:rFonts w:ascii="Times New Roman" w:hAnsi="Times New Roman" w:cs="Times New Roman"/>
          <w:color w:val="auto"/>
        </w:rPr>
        <w:t xml:space="preserve">- </w:t>
      </w:r>
      <w:r w:rsidRPr="003367B3">
        <w:rPr>
          <w:rFonts w:ascii="Times New Roman" w:hAnsi="Times New Roman" w:cs="Times New Roman"/>
          <w:b/>
          <w:bCs/>
          <w:color w:val="auto"/>
        </w:rPr>
        <w:t xml:space="preserve">Pre-Concert Discussion: </w:t>
      </w:r>
      <w:r w:rsidRPr="003367B3">
        <w:rPr>
          <w:rFonts w:ascii="Times New Roman" w:hAnsi="Times New Roman" w:cs="Times New Roman"/>
          <w:color w:val="auto"/>
        </w:rPr>
        <w:t xml:space="preserve">Pre-concert discussions with David Lockington begins one hour before curtain and is available to all ticket holders at no cost. </w:t>
      </w:r>
    </w:p>
    <w:p w:rsidR="00232F29" w:rsidRPr="003367B3" w:rsidRDefault="00232F29" w:rsidP="003367B3">
      <w:pPr>
        <w:pStyle w:val="MediumGrid2-Accent11"/>
        <w:rPr>
          <w:rFonts w:ascii="Times New Roman" w:hAnsi="Times New Roman"/>
          <w:color w:val="000000"/>
          <w:sz w:val="24"/>
          <w:szCs w:val="24"/>
        </w:rPr>
      </w:pPr>
    </w:p>
    <w:p w:rsidR="00C91D83" w:rsidRPr="003367B3" w:rsidRDefault="00497C93" w:rsidP="003367B3">
      <w:pPr>
        <w:spacing w:before="100" w:beforeAutospacing="1"/>
        <w:outlineLvl w:val="2"/>
        <w:rPr>
          <w:rFonts w:eastAsia="Arial Unicode MS"/>
          <w:b/>
          <w:kern w:val="3"/>
        </w:rPr>
      </w:pPr>
      <w:r w:rsidRPr="003367B3">
        <w:rPr>
          <w:rFonts w:eastAsia="Arial Unicode MS"/>
          <w:b/>
          <w:kern w:val="3"/>
        </w:rPr>
        <w:t>ABOUT THE PASADENA SYMPHONY ASSOCIATION</w:t>
      </w:r>
    </w:p>
    <w:p w:rsidR="00497C93" w:rsidRPr="003367B3" w:rsidRDefault="00497C93" w:rsidP="003367B3">
      <w:pPr>
        <w:widowControl w:val="0"/>
        <w:suppressAutoHyphens/>
        <w:autoSpaceDN w:val="0"/>
        <w:spacing w:after="240"/>
        <w:textAlignment w:val="baseline"/>
        <w:rPr>
          <w:rFonts w:eastAsia="Arial Unicode MS"/>
          <w:kern w:val="3"/>
        </w:rPr>
      </w:pPr>
      <w:r w:rsidRPr="003367B3">
        <w:rPr>
          <w:rFonts w:eastAsia="Arial Unicode MS"/>
          <w:kern w:val="3"/>
        </w:rPr>
        <w:t>Recent Acclaim for the Pasadena Symphony and POPS</w:t>
      </w:r>
      <w:r w:rsidR="00C91D83" w:rsidRPr="003367B3">
        <w:rPr>
          <w:rFonts w:eastAsia="Arial Unicode MS"/>
          <w:kern w:val="3"/>
        </w:rPr>
        <w:t>:</w:t>
      </w:r>
    </w:p>
    <w:p w:rsidR="00497C93" w:rsidRPr="003367B3" w:rsidRDefault="00497C93" w:rsidP="003367B3">
      <w:pPr>
        <w:widowControl w:val="0"/>
        <w:suppressAutoHyphens/>
        <w:autoSpaceDN w:val="0"/>
        <w:spacing w:after="240"/>
        <w:textAlignment w:val="baseline"/>
        <w:rPr>
          <w:rFonts w:eastAsia="Arial Unicode MS"/>
          <w:i/>
          <w:kern w:val="3"/>
        </w:rPr>
      </w:pPr>
      <w:r w:rsidRPr="003367B3">
        <w:rPr>
          <w:rFonts w:eastAsia="Arial Unicode MS"/>
          <w:i/>
          <w:kern w:val="3"/>
        </w:rPr>
        <w:t xml:space="preserve">“The Pasadena Symphony signals a new direction…teeming with vitality...dripping with opulent, sexy emotion.” Los Angeles Times. </w:t>
      </w:r>
      <w:r w:rsidRPr="003367B3">
        <w:rPr>
          <w:rFonts w:eastAsia="Arial Unicode MS"/>
          <w:b/>
          <w:kern w:val="3"/>
        </w:rPr>
        <w:br/>
      </w:r>
      <w:r w:rsidRPr="003367B3">
        <w:rPr>
          <w:rFonts w:eastAsia="Arial Unicode MS"/>
          <w:b/>
          <w:kern w:val="3"/>
        </w:rPr>
        <w:br/>
      </w:r>
      <w:r w:rsidRPr="003367B3">
        <w:rPr>
          <w:rFonts w:eastAsia="Arial Unicode MS"/>
          <w:i/>
          <w:kern w:val="3"/>
        </w:rPr>
        <w:t>“...full of pulsating energy from first note to last... the strings were lushly resonant, the wind principals were at the top of their games, and the brass rang out with gleaming vigor.” –Pasadena Star News.</w:t>
      </w:r>
    </w:p>
    <w:p w:rsidR="00497C93" w:rsidRPr="003367B3" w:rsidRDefault="00497C93" w:rsidP="003367B3">
      <w:pPr>
        <w:jc w:val="both"/>
      </w:pPr>
      <w:r w:rsidRPr="003367B3">
        <w:lastRenderedPageBreak/>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76122B" w:rsidRPr="003367B3" w:rsidRDefault="0076122B" w:rsidP="003367B3">
      <w:pPr>
        <w:jc w:val="both"/>
      </w:pPr>
    </w:p>
    <w:p w:rsidR="00497C93" w:rsidRPr="003367B3" w:rsidRDefault="00497C93" w:rsidP="003367B3">
      <w:pPr>
        <w:jc w:val="both"/>
      </w:pPr>
      <w:r w:rsidRPr="003367B3">
        <w:t xml:space="preserve">The Pasadena Symphony and POPS performs in two of the most extraordinary venues in the United States: Ambassador Auditorium, known as the </w:t>
      </w:r>
      <w:r w:rsidRPr="003367B3">
        <w:rPr>
          <w:i/>
        </w:rPr>
        <w:t>Carnegie Hall of the West,</w:t>
      </w:r>
      <w:r w:rsidRPr="003367B3">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3367B3">
        <w:rPr>
          <w:i/>
        </w:rPr>
        <w:t>Marvin Hamlisch Chair.</w:t>
      </w:r>
      <w:r w:rsidRPr="003367B3">
        <w:t xml:space="preserve"> </w:t>
      </w:r>
    </w:p>
    <w:p w:rsidR="0076122B" w:rsidRPr="003367B3" w:rsidRDefault="0076122B" w:rsidP="003367B3">
      <w:pPr>
        <w:jc w:val="both"/>
        <w:rPr>
          <w:i/>
        </w:rPr>
      </w:pPr>
    </w:p>
    <w:p w:rsidR="000E3280" w:rsidRPr="003367B3" w:rsidRDefault="000E3280" w:rsidP="003367B3">
      <w:pPr>
        <w:rPr>
          <w:color w:val="000000"/>
        </w:rPr>
      </w:pPr>
      <w:r w:rsidRPr="003367B3">
        <w:rPr>
          <w:color w:val="000000"/>
        </w:rPr>
        <w:t>A hallmark of its robust education programs, the Pasadena Symphony Association has served the youth of the region for over five decades through the Pasadena Youth Symphony Orchestras (PYSO), comprised of five performing ensembles with over 300 gifted 4</w:t>
      </w:r>
      <w:r w:rsidRPr="003367B3">
        <w:rPr>
          <w:color w:val="000000"/>
          <w:vertAlign w:val="superscript"/>
        </w:rPr>
        <w:t>th</w:t>
      </w:r>
      <w:r w:rsidRPr="003367B3">
        <w:rPr>
          <w:color w:val="000000"/>
        </w:rPr>
        <w:t>-12</w:t>
      </w:r>
      <w:r w:rsidRPr="003367B3">
        <w:rPr>
          <w:color w:val="000000"/>
          <w:vertAlign w:val="superscript"/>
        </w:rPr>
        <w:t>th</w:t>
      </w:r>
      <w:r w:rsidRPr="003367B3">
        <w:rPr>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3367B3">
        <w:rPr>
          <w:i/>
          <w:color w:val="000000"/>
        </w:rPr>
        <w:t>GLEE</w:t>
      </w:r>
      <w:r w:rsidRPr="003367B3">
        <w:rPr>
          <w:color w:val="000000"/>
        </w:rPr>
        <w:t>.</w:t>
      </w:r>
    </w:p>
    <w:p w:rsidR="0076122B" w:rsidRPr="003367B3" w:rsidRDefault="0076122B" w:rsidP="003367B3">
      <w:pPr>
        <w:jc w:val="both"/>
      </w:pPr>
    </w:p>
    <w:p w:rsidR="00497C93" w:rsidRPr="003367B3" w:rsidRDefault="00497C93" w:rsidP="003367B3">
      <w:pPr>
        <w:rPr>
          <w:rFonts w:eastAsia="MS Mincho"/>
        </w:rPr>
      </w:pPr>
      <w:r w:rsidRPr="003367B3">
        <w:rPr>
          <w:rFonts w:eastAsia="MS Mincho"/>
        </w:rPr>
        <w:t xml:space="preserve">The PSA provides people from all walks of life with powerful access points to the world of symphonic music. </w:t>
      </w:r>
    </w:p>
    <w:p w:rsidR="003D2C24" w:rsidRPr="003367B3" w:rsidRDefault="003D2C24" w:rsidP="003367B3">
      <w:pPr>
        <w:pStyle w:val="MediumGrid2-Accent11"/>
        <w:rPr>
          <w:rFonts w:ascii="Times New Roman" w:hAnsi="Times New Roman"/>
          <w:b/>
          <w:color w:val="000000"/>
          <w:sz w:val="24"/>
          <w:szCs w:val="24"/>
        </w:rPr>
      </w:pPr>
    </w:p>
    <w:p w:rsidR="00AD49A9" w:rsidRPr="003367B3" w:rsidRDefault="00AD49A9" w:rsidP="003367B3">
      <w:pPr>
        <w:pStyle w:val="MediumGrid2-Accent11"/>
        <w:rPr>
          <w:rFonts w:ascii="Times New Roman" w:hAnsi="Times New Roman"/>
          <w:b/>
          <w:color w:val="000000"/>
          <w:sz w:val="24"/>
          <w:szCs w:val="24"/>
        </w:rPr>
      </w:pPr>
    </w:p>
    <w:p w:rsidR="00232F29" w:rsidRPr="003367B3" w:rsidRDefault="00A71FA2" w:rsidP="003367B3">
      <w:pPr>
        <w:pStyle w:val="MediumGrid2-Accent11"/>
        <w:rPr>
          <w:rFonts w:ascii="Times New Roman" w:hAnsi="Times New Roman"/>
          <w:b/>
          <w:color w:val="000000"/>
          <w:sz w:val="24"/>
          <w:szCs w:val="24"/>
        </w:rPr>
      </w:pPr>
      <w:r w:rsidRPr="003367B3">
        <w:rPr>
          <w:rFonts w:ascii="Times New Roman" w:hAnsi="Times New Roman"/>
          <w:b/>
          <w:color w:val="000000"/>
          <w:sz w:val="24"/>
          <w:szCs w:val="24"/>
        </w:rPr>
        <w:t>ABOUT THE ARTISTS</w:t>
      </w:r>
    </w:p>
    <w:p w:rsidR="00A71FA2" w:rsidRPr="003367B3" w:rsidRDefault="00A71FA2" w:rsidP="003367B3">
      <w:pPr>
        <w:pStyle w:val="MediumGrid2-Accent11"/>
        <w:rPr>
          <w:rFonts w:ascii="Times New Roman" w:hAnsi="Times New Roman"/>
          <w:color w:val="000000"/>
          <w:sz w:val="24"/>
          <w:szCs w:val="24"/>
        </w:rPr>
      </w:pPr>
    </w:p>
    <w:p w:rsidR="00A71FA2" w:rsidRPr="003367B3" w:rsidRDefault="003D2C24" w:rsidP="003367B3">
      <w:pPr>
        <w:pStyle w:val="MediumGrid2-Accent11"/>
        <w:rPr>
          <w:rFonts w:ascii="Times New Roman" w:hAnsi="Times New Roman"/>
          <w:b/>
          <w:color w:val="000000"/>
          <w:sz w:val="24"/>
          <w:szCs w:val="24"/>
        </w:rPr>
      </w:pPr>
      <w:r w:rsidRPr="003367B3">
        <w:rPr>
          <w:rFonts w:ascii="Times New Roman" w:hAnsi="Times New Roman"/>
          <w:b/>
          <w:color w:val="000000"/>
          <w:sz w:val="24"/>
          <w:szCs w:val="24"/>
        </w:rPr>
        <w:t>David Lockington</w:t>
      </w:r>
    </w:p>
    <w:p w:rsidR="003D2C24" w:rsidRPr="003367B3" w:rsidRDefault="003367B3" w:rsidP="003367B3">
      <w:pPr>
        <w:pStyle w:val="MediumGrid2-Accent11"/>
        <w:rPr>
          <w:rFonts w:ascii="Times New Roman" w:hAnsi="Times New Roman"/>
          <w:b/>
          <w:color w:val="000000"/>
          <w:sz w:val="24"/>
          <w:szCs w:val="24"/>
        </w:rPr>
      </w:pPr>
      <w:r w:rsidRPr="003367B3">
        <w:rPr>
          <w:rFonts w:ascii="Times New Roman" w:hAnsi="Times New Roman"/>
          <w:b/>
          <w:color w:val="000000"/>
          <w:sz w:val="24"/>
          <w:szCs w:val="24"/>
        </w:rPr>
        <w:t>Conductor</w:t>
      </w:r>
    </w:p>
    <w:p w:rsidR="00A71FA2" w:rsidRPr="003367B3" w:rsidRDefault="00A71FA2" w:rsidP="003367B3">
      <w:pPr>
        <w:pStyle w:val="MediumGrid2-Accent11"/>
        <w:rPr>
          <w:rFonts w:ascii="Times New Roman" w:hAnsi="Times New Roman"/>
          <w:color w:val="000000"/>
          <w:sz w:val="24"/>
          <w:szCs w:val="24"/>
        </w:rPr>
      </w:pPr>
    </w:p>
    <w:p w:rsidR="007A6BC5" w:rsidRPr="003367B3" w:rsidRDefault="00840A3E" w:rsidP="003367B3">
      <w:pPr>
        <w:rPr>
          <w:color w:val="000000"/>
        </w:rPr>
      </w:pPr>
      <w:r w:rsidRPr="003367B3">
        <w:rPr>
          <w:color w:val="000000"/>
        </w:rP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7A6BC5" w:rsidRPr="003367B3" w:rsidRDefault="007A6BC5" w:rsidP="003367B3">
      <w:pPr>
        <w:rPr>
          <w:color w:val="000000"/>
        </w:rPr>
      </w:pPr>
    </w:p>
    <w:p w:rsidR="00A71FA2" w:rsidRPr="003367B3" w:rsidRDefault="00840A3E" w:rsidP="003367B3">
      <w:pPr>
        <w:rPr>
          <w:color w:val="000000"/>
        </w:rPr>
      </w:pPr>
      <w:r w:rsidRPr="003367B3">
        <w:rPr>
          <w:color w:val="000000"/>
        </w:rPr>
        <w:t>Over the past thirty years, David Lockington has developed an impressive conducting career in the United States. A native of Great Britain, he served as the Music Director of the Grand Rapids Symphony from January 1999 to May 2015, and is currently the orchestra’s Conductor Laureate. He has held the position of Music Director with the Modesto Symphony since May 2007 and in March 2013, Mr. Lockington was appointed Music Director of the Pasadena Symphony. He has a close relationship with the Orquesta Sinfonica del Principado de Asturias in Spain, where he was the orchestra’s Principal Guest Conductor from 2012 through 2016, and in the 15/16 season was named one of three Artistic Partners with the Northwest Sinfonietta in Tacoma, Washington.</w:t>
      </w:r>
      <w:r w:rsidRPr="003367B3">
        <w:rPr>
          <w:color w:val="000000"/>
        </w:rPr>
        <w:br/>
      </w:r>
      <w:r w:rsidRPr="003367B3">
        <w:rPr>
          <w:color w:val="000000"/>
        </w:rPr>
        <w:lastRenderedPageBreak/>
        <w:br/>
        <w:t>In addition to his current posts, since his arrival to the United States in 1978 Mr. Lockington has held positions with several other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r w:rsidRPr="003367B3">
        <w:rPr>
          <w:color w:val="000000"/>
        </w:rPr>
        <w:br/>
      </w:r>
      <w:r w:rsidRPr="003367B3">
        <w:rPr>
          <w:color w:val="000000"/>
        </w:rPr>
        <w:br/>
        <w:t>Mr. Lockington's guest conducting engagements include appearances with the Saint Louis, Houston, Detroit, Seattle, Toronto, Vancouver, Oregon and Phoenix symphonies; the Rochester and Louisiana Philharmonics; and the Orchestra of St. Luke's at Carnegie Hall. Internationally, he has conducted the Northern Sinfonia in Great Britain, the Israel Chamber Orchestra, the China Broadcasting Symphony Orchestra in Beijing and Taiwan,</w:t>
      </w:r>
      <w:r w:rsidR="00553E97" w:rsidRPr="003367B3">
        <w:rPr>
          <w:color w:val="000000"/>
        </w:rPr>
        <w:t xml:space="preserve"> </w:t>
      </w:r>
      <w:r w:rsidRPr="003367B3">
        <w:rPr>
          <w:color w:val="000000"/>
        </w:rPr>
        <w:t>and led the English Chamber Orchestra on a tour in Asia.</w:t>
      </w:r>
      <w:r w:rsidRPr="003367B3">
        <w:rPr>
          <w:color w:val="000000"/>
        </w:rPr>
        <w:br/>
      </w:r>
      <w:r w:rsidRPr="003367B3">
        <w:rPr>
          <w:color w:val="000000"/>
        </w:rPr>
        <w:br/>
        <w:t>Recent and upcoming guest conducting engagements include appearances with the New Jersey, Indianapolis, Utah, Pacific, Colorado, Nashville, San Diego, Santa Barbara, Stamford, Tucson and Kansas City symphonies, the Florida and Louisville Orchestras, the National Arts Centre Orchestra in Ottawa and the Buffalo, Calgary and Oklahoma Philharmonics. Mr. Lockington's summer festival activities include appearances at the Grand Teton, Colorado Music, Interlochen, Chautauqua and Eastern Music festivals.</w:t>
      </w:r>
      <w:r w:rsidRPr="003367B3">
        <w:rPr>
          <w:color w:val="000000"/>
        </w:rPr>
        <w:br/>
      </w:r>
      <w:r w:rsidRPr="003367B3">
        <w:rPr>
          <w:color w:val="000000"/>
        </w:rPr>
        <w:b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A71FA2" w:rsidRPr="003367B3" w:rsidRDefault="00A71FA2" w:rsidP="003367B3">
      <w:pPr>
        <w:pStyle w:val="MediumGrid2-Accent11"/>
        <w:rPr>
          <w:rFonts w:ascii="Times New Roman" w:hAnsi="Times New Roman"/>
          <w:color w:val="000000"/>
          <w:sz w:val="24"/>
          <w:szCs w:val="24"/>
        </w:rPr>
      </w:pPr>
    </w:p>
    <w:p w:rsidR="00E367DE" w:rsidRPr="003367B3" w:rsidRDefault="00E367DE" w:rsidP="003367B3">
      <w:pPr>
        <w:rPr>
          <w:b/>
        </w:rPr>
      </w:pPr>
    </w:p>
    <w:p w:rsidR="003367B3" w:rsidRPr="003367B3" w:rsidRDefault="003367B3" w:rsidP="003367B3">
      <w:pPr>
        <w:pStyle w:val="NormalWeb"/>
        <w:shd w:val="clear" w:color="auto" w:fill="FFFFFF"/>
        <w:spacing w:before="0" w:beforeAutospacing="0" w:after="0" w:afterAutospacing="0"/>
        <w:rPr>
          <w:b/>
          <w:color w:val="000000" w:themeColor="text1"/>
        </w:rPr>
      </w:pPr>
      <w:r w:rsidRPr="003367B3">
        <w:rPr>
          <w:b/>
          <w:color w:val="000000" w:themeColor="text1"/>
        </w:rPr>
        <w:t>Melissa White</w:t>
      </w:r>
    </w:p>
    <w:p w:rsidR="003367B3" w:rsidRPr="003367B3" w:rsidRDefault="003367B3" w:rsidP="003367B3">
      <w:pPr>
        <w:pStyle w:val="NormalWeb"/>
        <w:shd w:val="clear" w:color="auto" w:fill="FFFFFF"/>
        <w:spacing w:before="0" w:beforeAutospacing="0" w:after="0" w:afterAutospacing="0"/>
        <w:rPr>
          <w:b/>
          <w:color w:val="000000" w:themeColor="text1"/>
        </w:rPr>
      </w:pPr>
      <w:r w:rsidRPr="003367B3">
        <w:rPr>
          <w:b/>
          <w:color w:val="000000" w:themeColor="text1"/>
        </w:rPr>
        <w:t>Violin</w:t>
      </w:r>
    </w:p>
    <w:p w:rsidR="003367B3" w:rsidRPr="003367B3" w:rsidRDefault="003367B3" w:rsidP="003367B3">
      <w:pPr>
        <w:pStyle w:val="NormalWeb"/>
        <w:shd w:val="clear" w:color="auto" w:fill="FFFFFF"/>
        <w:spacing w:before="0" w:beforeAutospacing="0" w:after="0" w:afterAutospacing="0"/>
        <w:rPr>
          <w:b/>
          <w:color w:val="000000" w:themeColor="text1"/>
        </w:rPr>
      </w:pPr>
    </w:p>
    <w:p w:rsidR="003367B3" w:rsidRPr="003367B3" w:rsidRDefault="003367B3" w:rsidP="003367B3">
      <w:pPr>
        <w:pStyle w:val="NormalWeb"/>
        <w:shd w:val="clear" w:color="auto" w:fill="FFFFFF"/>
        <w:spacing w:before="0" w:beforeAutospacing="0" w:after="0" w:afterAutospacing="0"/>
        <w:rPr>
          <w:color w:val="000000" w:themeColor="text1"/>
        </w:rPr>
      </w:pPr>
      <w:r w:rsidRPr="003367B3">
        <w:rPr>
          <w:color w:val="000000" w:themeColor="text1"/>
        </w:rPr>
        <w:t>American violinist </w:t>
      </w:r>
      <w:r w:rsidRPr="003367B3">
        <w:rPr>
          <w:rStyle w:val="Strong"/>
          <w:b w:val="0"/>
          <w:color w:val="000000" w:themeColor="text1"/>
        </w:rPr>
        <w:t>Melissa White</w:t>
      </w:r>
      <w:r w:rsidRPr="003367B3">
        <w:rPr>
          <w:color w:val="000000" w:themeColor="text1"/>
        </w:rPr>
        <w:t xml:space="preserve"> has enchanted audiences around the world as both a soloist and a chamber musician. A first-prize laureate in the Sphinx Competition, Ms. White has received critical acclaim for solo performances with some of America’s leading ensembles, including the Cleveland Orchestra, the Boston Pops, and the Atlanta, Baltimore, Colorado, Detroit, and Pittsburgh symphony orchestras. In April 2016 she served as interim concertmaster in performances and recordings of the Louisville Orchestra. Internationally, she has appeared as soloist with Poland’s Fillharmonia Dolnoslaska; with the Colombian Youth Orchestra in a tour of that country; and as a recitalist in Baku, Azerbaijian. In the 2017-18 season Ms. White makes her solo debut with the National Philharmonic (North Bethesda, Maryland) performing the Brahms Violin Concerto, and returns to the Chicago Sinfonietta, where she will partner with </w:t>
      </w:r>
      <w:r w:rsidRPr="003367B3">
        <w:rPr>
          <w:color w:val="000000" w:themeColor="text1"/>
        </w:rPr>
        <w:lastRenderedPageBreak/>
        <w:t>fellow Sphinx Laureate Ifetayo Ali-Landing in Saint-Saëns’s </w:t>
      </w:r>
      <w:r w:rsidRPr="003367B3">
        <w:rPr>
          <w:rStyle w:val="Emphasis"/>
          <w:color w:val="000000" w:themeColor="text1"/>
        </w:rPr>
        <w:t>La muse et le poète</w:t>
      </w:r>
      <w:r w:rsidRPr="003367B3">
        <w:rPr>
          <w:color w:val="000000" w:themeColor="text1"/>
        </w:rPr>
        <w:t> for violin, cello and orchestra.</w:t>
      </w:r>
    </w:p>
    <w:p w:rsidR="003367B3" w:rsidRPr="003367B3" w:rsidRDefault="003367B3" w:rsidP="003367B3">
      <w:pPr>
        <w:pStyle w:val="NormalWeb"/>
        <w:shd w:val="clear" w:color="auto" w:fill="FFFFFF"/>
        <w:spacing w:before="195" w:beforeAutospacing="0" w:after="195" w:afterAutospacing="0"/>
        <w:rPr>
          <w:color w:val="000000" w:themeColor="text1"/>
        </w:rPr>
      </w:pPr>
      <w:r w:rsidRPr="003367B3">
        <w:rPr>
          <w:color w:val="000000" w:themeColor="text1"/>
        </w:rPr>
        <w:t>Ms. White is a founding member of New York-based Harlem Quartet, where since 2006 her passion and artistry have contributed to performances that have been hailed for their “panache” (The New York Times) and for “bringing a new attitude to classical music, one that is fresh, bracing and intelligent” (Cincinnati Enquirer). Together with Harlem Quartet she has worked with such classical-music luminaries as Itzhak Perlman, Ida Kavakian, Paul Katz, and Anthony McGill; appeared in many of the country’s most prestigious venues, including Carnegie Hall, the White House, and the Kennedy Center; and performed in Europe, Africa, Japan, and the U.K., where in 2017 the quartet begins a three-year residency with London’s Royal College of Music. Ms. White’s passion for chamber music recently expanded to sharing the stage with the conductorless Orpheus Chamber Orchestra during the famed ensemble’s tour of Japan.</w:t>
      </w:r>
    </w:p>
    <w:p w:rsidR="003367B3" w:rsidRPr="003367B3" w:rsidRDefault="003367B3" w:rsidP="003367B3">
      <w:pPr>
        <w:pStyle w:val="NormalWeb"/>
        <w:shd w:val="clear" w:color="auto" w:fill="FFFFFF"/>
        <w:spacing w:before="0" w:beforeAutospacing="0" w:after="0" w:afterAutospacing="0"/>
        <w:rPr>
          <w:color w:val="000000" w:themeColor="text1"/>
        </w:rPr>
      </w:pPr>
      <w:r w:rsidRPr="003367B3">
        <w:rPr>
          <w:color w:val="000000" w:themeColor="text1"/>
        </w:rPr>
        <w:t>Always looking to expand musical boundaries, Ms. White has partnered with such leading jazz musicians as pianist/composer Chick Corea, bassist Stanley Clarke, and vibraphonist Gary Burton. Following an extended international tour with Corea and Burton, Harlem Quartet collaborated with the duo in recording </w:t>
      </w:r>
      <w:r w:rsidRPr="003367B3">
        <w:rPr>
          <w:rStyle w:val="Emphasis"/>
          <w:color w:val="000000" w:themeColor="text1"/>
        </w:rPr>
        <w:t>Hot House</w:t>
      </w:r>
      <w:r w:rsidRPr="003367B3">
        <w:rPr>
          <w:color w:val="000000" w:themeColor="text1"/>
        </w:rPr>
        <w:t>, a CD that garnered three Grammy Awards in 2013 including a Best Instrumental Composition award for Corea’s “Mozart Goes Dancing.”</w:t>
      </w:r>
    </w:p>
    <w:p w:rsidR="003367B3" w:rsidRPr="003367B3" w:rsidRDefault="003367B3" w:rsidP="003367B3">
      <w:pPr>
        <w:pStyle w:val="NormalWeb"/>
        <w:shd w:val="clear" w:color="auto" w:fill="FFFFFF"/>
        <w:spacing w:before="195" w:beforeAutospacing="0" w:after="195" w:afterAutospacing="0"/>
        <w:rPr>
          <w:color w:val="000000" w:themeColor="text1"/>
        </w:rPr>
      </w:pPr>
      <w:r w:rsidRPr="003367B3">
        <w:rPr>
          <w:color w:val="000000" w:themeColor="text1"/>
        </w:rPr>
        <w:t>In addition to her musical role with Harlem Quartet, Ms. White serves as the ensemble’s in-house grant writer. In this capacity, she has written several successful grants, including a Cultural Connections Artist-in-Residence grant from James Madison University and a 2016 Guarneri String Quartet grant from Chamber Music America; the latter allowed Harlem Quartet to participate in an extended performance and educational residency in Mobile, Alabama that included a close partnership with the Mobile Symphony Orchestra.</w:t>
      </w:r>
    </w:p>
    <w:p w:rsidR="00F9128C" w:rsidRPr="003367B3" w:rsidRDefault="003367B3" w:rsidP="003367B3">
      <w:pPr>
        <w:pStyle w:val="NormalWeb"/>
        <w:shd w:val="clear" w:color="auto" w:fill="FFFFFF"/>
        <w:spacing w:before="195" w:beforeAutospacing="0" w:after="195" w:afterAutospacing="0"/>
        <w:rPr>
          <w:color w:val="000000" w:themeColor="text1"/>
        </w:rPr>
      </w:pPr>
      <w:r w:rsidRPr="003367B3">
        <w:rPr>
          <w:color w:val="000000" w:themeColor="text1"/>
        </w:rPr>
        <w:t>A native of Michigan, Ms. White holds performance degrees from the Curtis Institute of Music and New England Conservatory, where her teachers included Jaime Laredo, Ida Kavafian, Donald Weilerstein, and Miriam Fried. Her current instrument, “Matilda,” was commissioned as part of a Sphinx MPower Artist Grant in 2014 by the American violin maker Ryan Soltis. When she doesn’t have a violin in her hands, Ms. White is an advanced practitioner of Bikram yoga, and is co-founder and artistic director of Intermission, a new program that combines yoga and music. She also enjoys taking photos while exploring the many places around the world that her music has allowed her to visit.</w:t>
      </w:r>
    </w:p>
    <w:p w:rsidR="007377F2" w:rsidRPr="003367B3" w:rsidRDefault="007377F2" w:rsidP="003367B3">
      <w:pPr>
        <w:numPr>
          <w:ilvl w:val="0"/>
          <w:numId w:val="6"/>
        </w:numPr>
        <w:autoSpaceDE w:val="0"/>
        <w:autoSpaceDN w:val="0"/>
        <w:adjustRightInd w:val="0"/>
        <w:jc w:val="center"/>
        <w:rPr>
          <w:i/>
        </w:rPr>
      </w:pPr>
      <w:r w:rsidRPr="003367B3">
        <w:rPr>
          <w:i/>
        </w:rPr>
        <w:t>end   -</w:t>
      </w:r>
    </w:p>
    <w:p w:rsidR="003D2C24" w:rsidRPr="003367B3" w:rsidRDefault="003D2C24" w:rsidP="003367B3">
      <w:pPr>
        <w:rPr>
          <w:color w:val="000000"/>
        </w:rPr>
      </w:pPr>
    </w:p>
    <w:p w:rsidR="00A71FA2" w:rsidRPr="003367B3" w:rsidRDefault="00A71FA2" w:rsidP="003367B3">
      <w:pPr>
        <w:pStyle w:val="MediumGrid2-Accent11"/>
        <w:rPr>
          <w:rFonts w:ascii="Times New Roman" w:hAnsi="Times New Roman"/>
          <w:color w:val="000000"/>
          <w:sz w:val="24"/>
          <w:szCs w:val="24"/>
        </w:rPr>
      </w:pPr>
    </w:p>
    <w:sectPr w:rsidR="00A71FA2" w:rsidRPr="003367B3" w:rsidSect="00A5189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D82" w:rsidRDefault="00041D82" w:rsidP="00C72543">
      <w:r>
        <w:separator/>
      </w:r>
    </w:p>
  </w:endnote>
  <w:endnote w:type="continuationSeparator" w:id="0">
    <w:p w:rsidR="00041D82" w:rsidRDefault="00041D82"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cher">
    <w:panose1 w:val="02000000000000000000"/>
    <w:charset w:val="00"/>
    <w:family w:val="auto"/>
    <w:notTrueType/>
    <w:pitch w:val="variable"/>
    <w:sig w:usb0="A000007F" w:usb1="4000005B" w:usb2="00000000" w:usb3="00000000" w:csb0="0000008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D82" w:rsidRDefault="00041D82" w:rsidP="00C72543">
      <w:r>
        <w:separator/>
      </w:r>
    </w:p>
  </w:footnote>
  <w:footnote w:type="continuationSeparator" w:id="0">
    <w:p w:rsidR="00041D82" w:rsidRDefault="00041D82" w:rsidP="00C72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9pt;height:10.9pt" o:bullet="t">
        <v:imagedata r:id="rId1" o:title="mso4D14"/>
      </v:shape>
    </w:pict>
  </w:numPicBullet>
  <w:abstractNum w:abstractNumId="0" w15:restartNumberingAfterBreak="0">
    <w:nsid w:val="FFFFFF1D"/>
    <w:multiLevelType w:val="multilevel"/>
    <w:tmpl w:val="E4DED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7D3C"/>
    <w:multiLevelType w:val="hybridMultilevel"/>
    <w:tmpl w:val="A3D49246"/>
    <w:lvl w:ilvl="0" w:tplc="2DB6F006">
      <w:start w:val="1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E6E3E"/>
    <w:multiLevelType w:val="hybridMultilevel"/>
    <w:tmpl w:val="76368C54"/>
    <w:lvl w:ilvl="0" w:tplc="0412900A">
      <w:start w:val="62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09"/>
    <w:rsid w:val="0001395B"/>
    <w:rsid w:val="0002052B"/>
    <w:rsid w:val="00025EC4"/>
    <w:rsid w:val="00026BDD"/>
    <w:rsid w:val="000317DD"/>
    <w:rsid w:val="00031E13"/>
    <w:rsid w:val="00041D82"/>
    <w:rsid w:val="0004344D"/>
    <w:rsid w:val="0004751D"/>
    <w:rsid w:val="00056D08"/>
    <w:rsid w:val="000645EF"/>
    <w:rsid w:val="000C29C9"/>
    <w:rsid w:val="000C3C4F"/>
    <w:rsid w:val="000D10CB"/>
    <w:rsid w:val="000D4324"/>
    <w:rsid w:val="000D5379"/>
    <w:rsid w:val="000D7388"/>
    <w:rsid w:val="000E3280"/>
    <w:rsid w:val="000F6FE8"/>
    <w:rsid w:val="001372A4"/>
    <w:rsid w:val="001437A7"/>
    <w:rsid w:val="00191D1D"/>
    <w:rsid w:val="0019720A"/>
    <w:rsid w:val="001A5FAD"/>
    <w:rsid w:val="001B6D2C"/>
    <w:rsid w:val="001C1A77"/>
    <w:rsid w:val="001E21A1"/>
    <w:rsid w:val="001E2AE3"/>
    <w:rsid w:val="00202B65"/>
    <w:rsid w:val="0020567A"/>
    <w:rsid w:val="002153AB"/>
    <w:rsid w:val="00232F29"/>
    <w:rsid w:val="00253256"/>
    <w:rsid w:val="00253F57"/>
    <w:rsid w:val="00263933"/>
    <w:rsid w:val="002727E5"/>
    <w:rsid w:val="00283FAC"/>
    <w:rsid w:val="00294B18"/>
    <w:rsid w:val="002A2302"/>
    <w:rsid w:val="002B7538"/>
    <w:rsid w:val="002B7BF9"/>
    <w:rsid w:val="002E7AD6"/>
    <w:rsid w:val="003078A7"/>
    <w:rsid w:val="0031138E"/>
    <w:rsid w:val="00317658"/>
    <w:rsid w:val="00323441"/>
    <w:rsid w:val="00326FE2"/>
    <w:rsid w:val="00335FA1"/>
    <w:rsid w:val="003367B3"/>
    <w:rsid w:val="00342A00"/>
    <w:rsid w:val="0034754E"/>
    <w:rsid w:val="00375147"/>
    <w:rsid w:val="00382077"/>
    <w:rsid w:val="0038371D"/>
    <w:rsid w:val="00393099"/>
    <w:rsid w:val="0039398E"/>
    <w:rsid w:val="003A554C"/>
    <w:rsid w:val="003C1499"/>
    <w:rsid w:val="003D2C24"/>
    <w:rsid w:val="003E59E2"/>
    <w:rsid w:val="003F1052"/>
    <w:rsid w:val="003F1059"/>
    <w:rsid w:val="003F3799"/>
    <w:rsid w:val="00400191"/>
    <w:rsid w:val="00414A65"/>
    <w:rsid w:val="004232BD"/>
    <w:rsid w:val="004334D2"/>
    <w:rsid w:val="00451756"/>
    <w:rsid w:val="004877B8"/>
    <w:rsid w:val="0049553F"/>
    <w:rsid w:val="004965E1"/>
    <w:rsid w:val="00497C93"/>
    <w:rsid w:val="004B5D58"/>
    <w:rsid w:val="004B64D9"/>
    <w:rsid w:val="004C16CD"/>
    <w:rsid w:val="004D14AF"/>
    <w:rsid w:val="004D72DE"/>
    <w:rsid w:val="004F439C"/>
    <w:rsid w:val="005052A5"/>
    <w:rsid w:val="00507EE5"/>
    <w:rsid w:val="00545AAE"/>
    <w:rsid w:val="00553E97"/>
    <w:rsid w:val="00571E6F"/>
    <w:rsid w:val="0058420C"/>
    <w:rsid w:val="00591CAC"/>
    <w:rsid w:val="0059279B"/>
    <w:rsid w:val="005A40DB"/>
    <w:rsid w:val="005A4FD6"/>
    <w:rsid w:val="005A6779"/>
    <w:rsid w:val="005B6828"/>
    <w:rsid w:val="005E693B"/>
    <w:rsid w:val="005E7657"/>
    <w:rsid w:val="006038BD"/>
    <w:rsid w:val="006321E2"/>
    <w:rsid w:val="00637901"/>
    <w:rsid w:val="00640C8F"/>
    <w:rsid w:val="00647213"/>
    <w:rsid w:val="006537B5"/>
    <w:rsid w:val="00665B96"/>
    <w:rsid w:val="00671D2C"/>
    <w:rsid w:val="00683C53"/>
    <w:rsid w:val="0069245E"/>
    <w:rsid w:val="006A7E37"/>
    <w:rsid w:val="006B4D12"/>
    <w:rsid w:val="006C0BE6"/>
    <w:rsid w:val="006F0309"/>
    <w:rsid w:val="006F0CE4"/>
    <w:rsid w:val="006F5AC5"/>
    <w:rsid w:val="007073E0"/>
    <w:rsid w:val="00711E44"/>
    <w:rsid w:val="007312F6"/>
    <w:rsid w:val="00733142"/>
    <w:rsid w:val="007377F2"/>
    <w:rsid w:val="00742354"/>
    <w:rsid w:val="007574F2"/>
    <w:rsid w:val="00760178"/>
    <w:rsid w:val="00760A09"/>
    <w:rsid w:val="0076122B"/>
    <w:rsid w:val="0078137A"/>
    <w:rsid w:val="0079773A"/>
    <w:rsid w:val="007A6BC5"/>
    <w:rsid w:val="007B3134"/>
    <w:rsid w:val="007B4BDB"/>
    <w:rsid w:val="007C4545"/>
    <w:rsid w:val="007D4FB7"/>
    <w:rsid w:val="007D62E1"/>
    <w:rsid w:val="007F15F6"/>
    <w:rsid w:val="007F3F3E"/>
    <w:rsid w:val="007F648B"/>
    <w:rsid w:val="007F7DE1"/>
    <w:rsid w:val="008001AD"/>
    <w:rsid w:val="00805265"/>
    <w:rsid w:val="008071D4"/>
    <w:rsid w:val="008149D9"/>
    <w:rsid w:val="008262D3"/>
    <w:rsid w:val="00840A3E"/>
    <w:rsid w:val="00840B2C"/>
    <w:rsid w:val="00851918"/>
    <w:rsid w:val="00854BDE"/>
    <w:rsid w:val="00865E42"/>
    <w:rsid w:val="008727A0"/>
    <w:rsid w:val="008B44BD"/>
    <w:rsid w:val="008C1179"/>
    <w:rsid w:val="008D406C"/>
    <w:rsid w:val="008D6FC5"/>
    <w:rsid w:val="008E055C"/>
    <w:rsid w:val="008E35B6"/>
    <w:rsid w:val="008F1813"/>
    <w:rsid w:val="008F2A76"/>
    <w:rsid w:val="00900274"/>
    <w:rsid w:val="00906583"/>
    <w:rsid w:val="00911616"/>
    <w:rsid w:val="00913CB5"/>
    <w:rsid w:val="0094395E"/>
    <w:rsid w:val="00952311"/>
    <w:rsid w:val="00953E0F"/>
    <w:rsid w:val="00954178"/>
    <w:rsid w:val="00964B84"/>
    <w:rsid w:val="00967F49"/>
    <w:rsid w:val="00972C35"/>
    <w:rsid w:val="009A0983"/>
    <w:rsid w:val="009A1F58"/>
    <w:rsid w:val="009B231D"/>
    <w:rsid w:val="009B5A9B"/>
    <w:rsid w:val="009B7309"/>
    <w:rsid w:val="009D34CE"/>
    <w:rsid w:val="009E60D6"/>
    <w:rsid w:val="009E6FF8"/>
    <w:rsid w:val="009F4F7D"/>
    <w:rsid w:val="00A00D70"/>
    <w:rsid w:val="00A03CB7"/>
    <w:rsid w:val="00A074D8"/>
    <w:rsid w:val="00A1417D"/>
    <w:rsid w:val="00A17219"/>
    <w:rsid w:val="00A31BA0"/>
    <w:rsid w:val="00A41062"/>
    <w:rsid w:val="00A50AF2"/>
    <w:rsid w:val="00A51891"/>
    <w:rsid w:val="00A61E9A"/>
    <w:rsid w:val="00A66C9F"/>
    <w:rsid w:val="00A71FA2"/>
    <w:rsid w:val="00A74585"/>
    <w:rsid w:val="00A7739C"/>
    <w:rsid w:val="00AA19B9"/>
    <w:rsid w:val="00AB77B4"/>
    <w:rsid w:val="00AC2813"/>
    <w:rsid w:val="00AD270F"/>
    <w:rsid w:val="00AD49A9"/>
    <w:rsid w:val="00AE0410"/>
    <w:rsid w:val="00AF3798"/>
    <w:rsid w:val="00AF4B7B"/>
    <w:rsid w:val="00B16498"/>
    <w:rsid w:val="00B57821"/>
    <w:rsid w:val="00B87045"/>
    <w:rsid w:val="00B92BBE"/>
    <w:rsid w:val="00B97AE5"/>
    <w:rsid w:val="00BA33DE"/>
    <w:rsid w:val="00BB271B"/>
    <w:rsid w:val="00BC04AF"/>
    <w:rsid w:val="00BD56C1"/>
    <w:rsid w:val="00BE4D14"/>
    <w:rsid w:val="00BF030D"/>
    <w:rsid w:val="00BF2360"/>
    <w:rsid w:val="00C018FD"/>
    <w:rsid w:val="00C10103"/>
    <w:rsid w:val="00C21C29"/>
    <w:rsid w:val="00C46138"/>
    <w:rsid w:val="00C549C0"/>
    <w:rsid w:val="00C5578F"/>
    <w:rsid w:val="00C63D4C"/>
    <w:rsid w:val="00C717A2"/>
    <w:rsid w:val="00C72543"/>
    <w:rsid w:val="00C77EB2"/>
    <w:rsid w:val="00C83C1B"/>
    <w:rsid w:val="00C858BC"/>
    <w:rsid w:val="00C91D83"/>
    <w:rsid w:val="00CB4EA1"/>
    <w:rsid w:val="00CB7BA4"/>
    <w:rsid w:val="00CC32C4"/>
    <w:rsid w:val="00CC585D"/>
    <w:rsid w:val="00D04BD2"/>
    <w:rsid w:val="00D1371D"/>
    <w:rsid w:val="00D25917"/>
    <w:rsid w:val="00D37AFD"/>
    <w:rsid w:val="00D37C2E"/>
    <w:rsid w:val="00D45508"/>
    <w:rsid w:val="00D461AC"/>
    <w:rsid w:val="00D53676"/>
    <w:rsid w:val="00D56597"/>
    <w:rsid w:val="00D579AC"/>
    <w:rsid w:val="00D64C33"/>
    <w:rsid w:val="00D8454D"/>
    <w:rsid w:val="00DA76DE"/>
    <w:rsid w:val="00DC493B"/>
    <w:rsid w:val="00DD37F1"/>
    <w:rsid w:val="00DD7DF2"/>
    <w:rsid w:val="00DE5862"/>
    <w:rsid w:val="00DF24D4"/>
    <w:rsid w:val="00DF4310"/>
    <w:rsid w:val="00E00017"/>
    <w:rsid w:val="00E00EC2"/>
    <w:rsid w:val="00E228C2"/>
    <w:rsid w:val="00E367DE"/>
    <w:rsid w:val="00E4654A"/>
    <w:rsid w:val="00E47FD5"/>
    <w:rsid w:val="00E62DAA"/>
    <w:rsid w:val="00E74B17"/>
    <w:rsid w:val="00E751DB"/>
    <w:rsid w:val="00E75E73"/>
    <w:rsid w:val="00E8409D"/>
    <w:rsid w:val="00E97CA4"/>
    <w:rsid w:val="00EA050D"/>
    <w:rsid w:val="00EA145A"/>
    <w:rsid w:val="00EB5A01"/>
    <w:rsid w:val="00EC7E8F"/>
    <w:rsid w:val="00EE064A"/>
    <w:rsid w:val="00EE0C96"/>
    <w:rsid w:val="00EF0D0E"/>
    <w:rsid w:val="00F10A40"/>
    <w:rsid w:val="00F1412E"/>
    <w:rsid w:val="00F4097A"/>
    <w:rsid w:val="00F4577B"/>
    <w:rsid w:val="00F510B3"/>
    <w:rsid w:val="00F64389"/>
    <w:rsid w:val="00F67A5A"/>
    <w:rsid w:val="00F71051"/>
    <w:rsid w:val="00F75C87"/>
    <w:rsid w:val="00F82A6B"/>
    <w:rsid w:val="00F9128C"/>
    <w:rsid w:val="00FB343B"/>
    <w:rsid w:val="00FE2430"/>
    <w:rsid w:val="00FF2517"/>
    <w:rsid w:val="00FF2DCC"/>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CE8B5"/>
  <w15:chartTrackingRefBased/>
  <w15:docId w15:val="{65A644B3-BED8-624A-87BC-979B1D22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545AAE"/>
    <w:rPr>
      <w:sz w:val="24"/>
      <w:szCs w:val="24"/>
    </w:rPr>
  </w:style>
  <w:style w:type="paragraph" w:styleId="Heading1">
    <w:name w:val="heading 1"/>
    <w:basedOn w:val="Normal"/>
    <w:link w:val="Heading1Char"/>
    <w:uiPriority w:val="9"/>
    <w:qFormat/>
    <w:rsid w:val="00911616"/>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Accent11">
    <w:name w:val="Medium Grid 2 - Accent 1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rsid w:val="001437A7"/>
    <w:rPr>
      <w:color w:val="0000FF"/>
      <w:u w:val="single"/>
    </w:rPr>
  </w:style>
  <w:style w:type="character" w:styleId="CommentReference">
    <w:name w:val="annotation reference"/>
    <w:uiPriority w:val="99"/>
    <w:rsid w:val="0069245E"/>
    <w:rPr>
      <w:sz w:val="16"/>
      <w:szCs w:val="16"/>
    </w:rPr>
  </w:style>
  <w:style w:type="paragraph" w:styleId="CommentText">
    <w:name w:val="annotation text"/>
    <w:basedOn w:val="Normal"/>
    <w:link w:val="CommentTextChar"/>
    <w:uiPriority w:val="99"/>
    <w:rsid w:val="0069245E"/>
    <w:rPr>
      <w:sz w:val="20"/>
      <w:szCs w:val="20"/>
    </w:rPr>
  </w:style>
  <w:style w:type="character" w:customStyle="1" w:styleId="CommentTextChar">
    <w:name w:val="Comment Text Char"/>
    <w:link w:val="CommentText"/>
    <w:uiPriority w:val="99"/>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paragraph" w:styleId="NormalWeb">
    <w:name w:val="Normal (Web)"/>
    <w:basedOn w:val="Normal"/>
    <w:uiPriority w:val="99"/>
    <w:unhideWhenUsed/>
    <w:rsid w:val="003D2C24"/>
    <w:pPr>
      <w:spacing w:before="100" w:beforeAutospacing="1" w:after="100" w:afterAutospacing="1"/>
    </w:pPr>
    <w:rPr>
      <w:rFonts w:eastAsia="Calibri"/>
    </w:rPr>
  </w:style>
  <w:style w:type="character" w:customStyle="1" w:styleId="apple-converted-space">
    <w:name w:val="apple-converted-space"/>
    <w:rsid w:val="003D2C24"/>
  </w:style>
  <w:style w:type="character" w:styleId="Emphasis">
    <w:name w:val="Emphasis"/>
    <w:uiPriority w:val="20"/>
    <w:qFormat/>
    <w:rsid w:val="003D2C24"/>
    <w:rPr>
      <w:i/>
      <w:iCs/>
    </w:rPr>
  </w:style>
  <w:style w:type="character" w:customStyle="1" w:styleId="Heading1Char">
    <w:name w:val="Heading 1 Char"/>
    <w:link w:val="Heading1"/>
    <w:uiPriority w:val="9"/>
    <w:rsid w:val="00911616"/>
    <w:rPr>
      <w:b/>
      <w:bCs/>
      <w:kern w:val="36"/>
      <w:sz w:val="48"/>
      <w:szCs w:val="48"/>
      <w:lang w:val="x-none" w:eastAsia="x-none"/>
    </w:rPr>
  </w:style>
  <w:style w:type="character" w:customStyle="1" w:styleId="body1">
    <w:name w:val="body1"/>
    <w:rsid w:val="00911616"/>
    <w:rPr>
      <w:rFonts w:ascii="Verdana" w:hAnsi="Verdana" w:hint="default"/>
      <w:color w:val="000000"/>
      <w:sz w:val="17"/>
      <w:szCs w:val="17"/>
    </w:rPr>
  </w:style>
  <w:style w:type="paragraph" w:styleId="PlainText">
    <w:name w:val="Plain Text"/>
    <w:basedOn w:val="Normal"/>
    <w:link w:val="PlainTextChar"/>
    <w:uiPriority w:val="99"/>
    <w:unhideWhenUsed/>
    <w:rsid w:val="000D7388"/>
    <w:rPr>
      <w:rFonts w:ascii="Calibri" w:eastAsia="Calibri" w:hAnsi="Calibri"/>
      <w:sz w:val="22"/>
      <w:szCs w:val="21"/>
    </w:rPr>
  </w:style>
  <w:style w:type="character" w:customStyle="1" w:styleId="PlainTextChar">
    <w:name w:val="Plain Text Char"/>
    <w:link w:val="PlainText"/>
    <w:uiPriority w:val="99"/>
    <w:rsid w:val="000D7388"/>
    <w:rPr>
      <w:rFonts w:ascii="Calibri" w:eastAsia="Calibri" w:hAnsi="Calibri"/>
      <w:sz w:val="22"/>
      <w:szCs w:val="21"/>
    </w:rPr>
  </w:style>
  <w:style w:type="paragraph" w:customStyle="1" w:styleId="Default">
    <w:name w:val="Default"/>
    <w:rsid w:val="00EA050D"/>
    <w:pPr>
      <w:widowControl w:val="0"/>
      <w:autoSpaceDE w:val="0"/>
      <w:autoSpaceDN w:val="0"/>
      <w:adjustRightInd w:val="0"/>
    </w:pPr>
    <w:rPr>
      <w:rFonts w:ascii="Calibri" w:hAnsi="Calibri" w:cs="Calibri"/>
      <w:color w:val="000000"/>
      <w:sz w:val="24"/>
      <w:szCs w:val="24"/>
    </w:rPr>
  </w:style>
  <w:style w:type="paragraph" w:customStyle="1" w:styleId="MediumGrid21">
    <w:name w:val="Medium Grid 21"/>
    <w:uiPriority w:val="1"/>
    <w:qFormat/>
    <w:rsid w:val="000D5379"/>
    <w:rPr>
      <w:sz w:val="24"/>
      <w:szCs w:val="24"/>
    </w:rPr>
  </w:style>
  <w:style w:type="paragraph" w:customStyle="1" w:styleId="p1">
    <w:name w:val="p1"/>
    <w:basedOn w:val="Normal"/>
    <w:rsid w:val="0019720A"/>
    <w:rPr>
      <w:rFonts w:ascii="Archer" w:eastAsia="Calibri" w:hAnsi="Archer"/>
      <w:sz w:val="18"/>
      <w:szCs w:val="18"/>
    </w:rPr>
  </w:style>
  <w:style w:type="character" w:styleId="UnresolvedMention">
    <w:name w:val="Unresolved Mention"/>
    <w:basedOn w:val="DefaultParagraphFont"/>
    <w:uiPriority w:val="52"/>
    <w:rsid w:val="003367B3"/>
    <w:rPr>
      <w:color w:val="605E5C"/>
      <w:shd w:val="clear" w:color="auto" w:fill="E1DFDD"/>
    </w:rPr>
  </w:style>
  <w:style w:type="character" w:styleId="Strong">
    <w:name w:val="Strong"/>
    <w:basedOn w:val="DefaultParagraphFont"/>
    <w:uiPriority w:val="22"/>
    <w:qFormat/>
    <w:rsid w:val="00336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40686">
      <w:bodyDiv w:val="1"/>
      <w:marLeft w:val="0"/>
      <w:marRight w:val="0"/>
      <w:marTop w:val="0"/>
      <w:marBottom w:val="0"/>
      <w:divBdr>
        <w:top w:val="none" w:sz="0" w:space="0" w:color="auto"/>
        <w:left w:val="none" w:sz="0" w:space="0" w:color="auto"/>
        <w:bottom w:val="none" w:sz="0" w:space="0" w:color="auto"/>
        <w:right w:val="none" w:sz="0" w:space="0" w:color="auto"/>
      </w:divBdr>
      <w:divsChild>
        <w:div w:id="139657337">
          <w:marLeft w:val="0"/>
          <w:marRight w:val="0"/>
          <w:marTop w:val="0"/>
          <w:marBottom w:val="0"/>
          <w:divBdr>
            <w:top w:val="none" w:sz="0" w:space="0" w:color="auto"/>
            <w:left w:val="none" w:sz="0" w:space="0" w:color="auto"/>
            <w:bottom w:val="none" w:sz="0" w:space="0" w:color="auto"/>
            <w:right w:val="none" w:sz="0" w:space="0" w:color="auto"/>
          </w:divBdr>
        </w:div>
        <w:div w:id="311176599">
          <w:marLeft w:val="0"/>
          <w:marRight w:val="0"/>
          <w:marTop w:val="0"/>
          <w:marBottom w:val="0"/>
          <w:divBdr>
            <w:top w:val="none" w:sz="0" w:space="0" w:color="auto"/>
            <w:left w:val="none" w:sz="0" w:space="0" w:color="auto"/>
            <w:bottom w:val="none" w:sz="0" w:space="0" w:color="auto"/>
            <w:right w:val="none" w:sz="0" w:space="0" w:color="auto"/>
          </w:divBdr>
        </w:div>
        <w:div w:id="848911818">
          <w:marLeft w:val="0"/>
          <w:marRight w:val="0"/>
          <w:marTop w:val="0"/>
          <w:marBottom w:val="0"/>
          <w:divBdr>
            <w:top w:val="none" w:sz="0" w:space="0" w:color="auto"/>
            <w:left w:val="none" w:sz="0" w:space="0" w:color="auto"/>
            <w:bottom w:val="none" w:sz="0" w:space="0" w:color="auto"/>
            <w:right w:val="none" w:sz="0" w:space="0" w:color="auto"/>
          </w:divBdr>
        </w:div>
        <w:div w:id="903418589">
          <w:marLeft w:val="0"/>
          <w:marRight w:val="0"/>
          <w:marTop w:val="0"/>
          <w:marBottom w:val="0"/>
          <w:divBdr>
            <w:top w:val="none" w:sz="0" w:space="0" w:color="auto"/>
            <w:left w:val="none" w:sz="0" w:space="0" w:color="auto"/>
            <w:bottom w:val="none" w:sz="0" w:space="0" w:color="auto"/>
            <w:right w:val="none" w:sz="0" w:space="0" w:color="auto"/>
          </w:divBdr>
        </w:div>
        <w:div w:id="1186595953">
          <w:marLeft w:val="0"/>
          <w:marRight w:val="0"/>
          <w:marTop w:val="0"/>
          <w:marBottom w:val="0"/>
          <w:divBdr>
            <w:top w:val="none" w:sz="0" w:space="0" w:color="auto"/>
            <w:left w:val="none" w:sz="0" w:space="0" w:color="auto"/>
            <w:bottom w:val="none" w:sz="0" w:space="0" w:color="auto"/>
            <w:right w:val="none" w:sz="0" w:space="0" w:color="auto"/>
          </w:divBdr>
        </w:div>
        <w:div w:id="1920752677">
          <w:marLeft w:val="0"/>
          <w:marRight w:val="0"/>
          <w:marTop w:val="0"/>
          <w:marBottom w:val="0"/>
          <w:divBdr>
            <w:top w:val="none" w:sz="0" w:space="0" w:color="auto"/>
            <w:left w:val="none" w:sz="0" w:space="0" w:color="auto"/>
            <w:bottom w:val="none" w:sz="0" w:space="0" w:color="auto"/>
            <w:right w:val="none" w:sz="0" w:space="0" w:color="auto"/>
          </w:divBdr>
        </w:div>
      </w:divsChild>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75991822">
      <w:bodyDiv w:val="1"/>
      <w:marLeft w:val="0"/>
      <w:marRight w:val="0"/>
      <w:marTop w:val="0"/>
      <w:marBottom w:val="0"/>
      <w:divBdr>
        <w:top w:val="none" w:sz="0" w:space="0" w:color="auto"/>
        <w:left w:val="none" w:sz="0" w:space="0" w:color="auto"/>
        <w:bottom w:val="none" w:sz="0" w:space="0" w:color="auto"/>
        <w:right w:val="none" w:sz="0" w:space="0" w:color="auto"/>
      </w:divBdr>
    </w:div>
    <w:div w:id="783113217">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203634457">
      <w:bodyDiv w:val="1"/>
      <w:marLeft w:val="0"/>
      <w:marRight w:val="0"/>
      <w:marTop w:val="0"/>
      <w:marBottom w:val="0"/>
      <w:divBdr>
        <w:top w:val="none" w:sz="0" w:space="0" w:color="auto"/>
        <w:left w:val="none" w:sz="0" w:space="0" w:color="auto"/>
        <w:bottom w:val="none" w:sz="0" w:space="0" w:color="auto"/>
        <w:right w:val="none" w:sz="0" w:space="0" w:color="auto"/>
      </w:divBdr>
    </w:div>
    <w:div w:id="1242641168">
      <w:bodyDiv w:val="1"/>
      <w:marLeft w:val="0"/>
      <w:marRight w:val="0"/>
      <w:marTop w:val="0"/>
      <w:marBottom w:val="0"/>
      <w:divBdr>
        <w:top w:val="none" w:sz="0" w:space="0" w:color="auto"/>
        <w:left w:val="none" w:sz="0" w:space="0" w:color="auto"/>
        <w:bottom w:val="none" w:sz="0" w:space="0" w:color="auto"/>
        <w:right w:val="none" w:sz="0" w:space="0" w:color="auto"/>
      </w:divBdr>
    </w:div>
    <w:div w:id="1262371844">
      <w:bodyDiv w:val="1"/>
      <w:marLeft w:val="0"/>
      <w:marRight w:val="0"/>
      <w:marTop w:val="0"/>
      <w:marBottom w:val="0"/>
      <w:divBdr>
        <w:top w:val="none" w:sz="0" w:space="0" w:color="auto"/>
        <w:left w:val="none" w:sz="0" w:space="0" w:color="auto"/>
        <w:bottom w:val="none" w:sz="0" w:space="0" w:color="auto"/>
        <w:right w:val="none" w:sz="0" w:space="0" w:color="auto"/>
      </w:divBdr>
    </w:div>
    <w:div w:id="1363552476">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502695400">
      <w:bodyDiv w:val="1"/>
      <w:marLeft w:val="0"/>
      <w:marRight w:val="0"/>
      <w:marTop w:val="0"/>
      <w:marBottom w:val="0"/>
      <w:divBdr>
        <w:top w:val="none" w:sz="0" w:space="0" w:color="auto"/>
        <w:left w:val="none" w:sz="0" w:space="0" w:color="auto"/>
        <w:bottom w:val="none" w:sz="0" w:space="0" w:color="auto"/>
        <w:right w:val="none" w:sz="0" w:space="0" w:color="auto"/>
      </w:divBdr>
      <w:divsChild>
        <w:div w:id="87895876">
          <w:marLeft w:val="0"/>
          <w:marRight w:val="0"/>
          <w:marTop w:val="0"/>
          <w:marBottom w:val="0"/>
          <w:divBdr>
            <w:top w:val="none" w:sz="0" w:space="0" w:color="auto"/>
            <w:left w:val="none" w:sz="0" w:space="0" w:color="auto"/>
            <w:bottom w:val="none" w:sz="0" w:space="0" w:color="auto"/>
            <w:right w:val="none" w:sz="0" w:space="0" w:color="auto"/>
          </w:divBdr>
        </w:div>
        <w:div w:id="709111239">
          <w:marLeft w:val="0"/>
          <w:marRight w:val="0"/>
          <w:marTop w:val="0"/>
          <w:marBottom w:val="0"/>
          <w:divBdr>
            <w:top w:val="none" w:sz="0" w:space="0" w:color="auto"/>
            <w:left w:val="none" w:sz="0" w:space="0" w:color="auto"/>
            <w:bottom w:val="none" w:sz="0" w:space="0" w:color="auto"/>
            <w:right w:val="none" w:sz="0" w:space="0" w:color="auto"/>
          </w:divBdr>
        </w:div>
        <w:div w:id="811992231">
          <w:marLeft w:val="0"/>
          <w:marRight w:val="0"/>
          <w:marTop w:val="0"/>
          <w:marBottom w:val="0"/>
          <w:divBdr>
            <w:top w:val="none" w:sz="0" w:space="0" w:color="auto"/>
            <w:left w:val="none" w:sz="0" w:space="0" w:color="auto"/>
            <w:bottom w:val="none" w:sz="0" w:space="0" w:color="auto"/>
            <w:right w:val="none" w:sz="0" w:space="0" w:color="auto"/>
          </w:divBdr>
        </w:div>
        <w:div w:id="1229264253">
          <w:marLeft w:val="0"/>
          <w:marRight w:val="0"/>
          <w:marTop w:val="0"/>
          <w:marBottom w:val="0"/>
          <w:divBdr>
            <w:top w:val="none" w:sz="0" w:space="0" w:color="auto"/>
            <w:left w:val="none" w:sz="0" w:space="0" w:color="auto"/>
            <w:bottom w:val="none" w:sz="0" w:space="0" w:color="auto"/>
            <w:right w:val="none" w:sz="0" w:space="0" w:color="auto"/>
          </w:divBdr>
        </w:div>
        <w:div w:id="1394163400">
          <w:marLeft w:val="0"/>
          <w:marRight w:val="0"/>
          <w:marTop w:val="0"/>
          <w:marBottom w:val="0"/>
          <w:divBdr>
            <w:top w:val="none" w:sz="0" w:space="0" w:color="auto"/>
            <w:left w:val="none" w:sz="0" w:space="0" w:color="auto"/>
            <w:bottom w:val="none" w:sz="0" w:space="0" w:color="auto"/>
            <w:right w:val="none" w:sz="0" w:space="0" w:color="auto"/>
          </w:divBdr>
        </w:div>
        <w:div w:id="1704477246">
          <w:marLeft w:val="0"/>
          <w:marRight w:val="0"/>
          <w:marTop w:val="0"/>
          <w:marBottom w:val="0"/>
          <w:divBdr>
            <w:top w:val="none" w:sz="0" w:space="0" w:color="auto"/>
            <w:left w:val="none" w:sz="0" w:space="0" w:color="auto"/>
            <w:bottom w:val="none" w:sz="0" w:space="0" w:color="auto"/>
            <w:right w:val="none" w:sz="0" w:space="0" w:color="auto"/>
          </w:divBdr>
        </w:div>
        <w:div w:id="1776438126">
          <w:marLeft w:val="0"/>
          <w:marRight w:val="0"/>
          <w:marTop w:val="0"/>
          <w:marBottom w:val="0"/>
          <w:divBdr>
            <w:top w:val="none" w:sz="0" w:space="0" w:color="auto"/>
            <w:left w:val="none" w:sz="0" w:space="0" w:color="auto"/>
            <w:bottom w:val="none" w:sz="0" w:space="0" w:color="auto"/>
            <w:right w:val="none" w:sz="0" w:space="0" w:color="auto"/>
          </w:divBdr>
        </w:div>
      </w:divsChild>
    </w:div>
    <w:div w:id="1808011304">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1994139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sadenasymphony-pops.org/press-release-bernstein-and-coplan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626A-4761-C845-A134-35A3F555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2064</Words>
  <Characters>11435</Characters>
  <Application>Microsoft Office Word</Application>
  <DocSecurity>0</DocSecurity>
  <Lines>187</Lines>
  <Paragraphs>31</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13468</CharactersWithSpaces>
  <SharedDoc>false</SharedDoc>
  <HLinks>
    <vt:vector size="6" baseType="variant">
      <vt:variant>
        <vt:i4>589902</vt:i4>
      </vt:variant>
      <vt:variant>
        <vt:i4>0</vt:i4>
      </vt:variant>
      <vt:variant>
        <vt:i4>0</vt:i4>
      </vt:variant>
      <vt:variant>
        <vt:i4>5</vt:i4>
      </vt:variant>
      <vt:variant>
        <vt:lpwstr>https://pasadenasymphony-pops.us3.list-manage.com/track/click?u=02fc9b1e3235d9e2c15baa36d&amp;id=93d6cf2d93&amp;e=81916d45b7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cp:lastModifiedBy>Microsoft Office User</cp:lastModifiedBy>
  <cp:revision>5</cp:revision>
  <cp:lastPrinted>2018-10-01T19:04:00Z</cp:lastPrinted>
  <dcterms:created xsi:type="dcterms:W3CDTF">2018-10-25T17:44:00Z</dcterms:created>
  <dcterms:modified xsi:type="dcterms:W3CDTF">2018-10-25T18:23:00Z</dcterms:modified>
</cp:coreProperties>
</file>