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2D" w:rsidRPr="00B21B14" w:rsidRDefault="00467E2D" w:rsidP="00BC2459">
      <w:pPr>
        <w:spacing w:after="0"/>
        <w:rPr>
          <w:rFonts w:ascii="Calibri" w:eastAsia="Times New Roman" w:hAnsi="Calibri" w:cs="Calibri"/>
          <w:b/>
          <w:color w:val="C00000"/>
          <w:sz w:val="26"/>
          <w:szCs w:val="26"/>
        </w:rPr>
      </w:pPr>
      <w:r w:rsidRPr="00B21B14">
        <w:rPr>
          <w:rFonts w:ascii="Calibri" w:eastAsia="Times New Roman" w:hAnsi="Calibri" w:cs="Calibri"/>
          <w:b/>
          <w:color w:val="C00000"/>
          <w:sz w:val="26"/>
          <w:szCs w:val="26"/>
        </w:rPr>
        <w:t xml:space="preserve">FOR </w:t>
      </w:r>
      <w:r w:rsidR="00AA1EA9" w:rsidRPr="00B21B14">
        <w:rPr>
          <w:rFonts w:ascii="Calibri" w:eastAsia="Times New Roman" w:hAnsi="Calibri" w:cs="Calibri"/>
          <w:b/>
          <w:color w:val="C00000"/>
          <w:sz w:val="26"/>
          <w:szCs w:val="26"/>
        </w:rPr>
        <w:t xml:space="preserve">IMMEDIATE </w:t>
      </w:r>
      <w:r w:rsidRPr="00B21B14">
        <w:rPr>
          <w:rFonts w:ascii="Calibri" w:eastAsia="Times New Roman" w:hAnsi="Calibri" w:cs="Calibri"/>
          <w:b/>
          <w:color w:val="C00000"/>
          <w:sz w:val="26"/>
          <w:szCs w:val="26"/>
        </w:rPr>
        <w:t xml:space="preserve">RELEASE </w:t>
      </w:r>
    </w:p>
    <w:p w:rsidR="00467E2D" w:rsidRPr="007D4395" w:rsidRDefault="00467E2D" w:rsidP="00BC2459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</w:p>
    <w:p w:rsidR="00BD63A0" w:rsidRPr="007D4395" w:rsidRDefault="00BD63A0" w:rsidP="00BC2459">
      <w:pPr>
        <w:spacing w:after="0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7D4395">
        <w:rPr>
          <w:rFonts w:ascii="Calibri" w:eastAsia="Times New Roman" w:hAnsi="Calibri" w:cs="Calibri"/>
          <w:b/>
          <w:sz w:val="24"/>
          <w:szCs w:val="24"/>
          <w:u w:val="single"/>
        </w:rPr>
        <w:t>Media Contact</w:t>
      </w:r>
      <w:r w:rsidR="00F160BF" w:rsidRPr="007D4395">
        <w:rPr>
          <w:rFonts w:ascii="Calibri" w:eastAsia="Times New Roman" w:hAnsi="Calibri" w:cs="Calibri"/>
          <w:b/>
          <w:sz w:val="24"/>
          <w:szCs w:val="24"/>
          <w:u w:val="single"/>
        </w:rPr>
        <w:t>:</w:t>
      </w:r>
    </w:p>
    <w:p w:rsidR="006105B3" w:rsidRPr="007D4395" w:rsidRDefault="006105B3" w:rsidP="006105B3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7D4395">
        <w:rPr>
          <w:rFonts w:ascii="Calibri" w:eastAsia="Times New Roman" w:hAnsi="Calibri" w:cs="Calibri"/>
          <w:sz w:val="24"/>
          <w:szCs w:val="24"/>
        </w:rPr>
        <w:t>Marisa McCarthy</w:t>
      </w:r>
    </w:p>
    <w:p w:rsidR="00467E2D" w:rsidRPr="007D4395" w:rsidRDefault="00467E2D" w:rsidP="00BC2459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7D4395">
        <w:rPr>
          <w:rFonts w:ascii="Calibri" w:eastAsia="Times New Roman" w:hAnsi="Calibri" w:cs="Calibri"/>
          <w:sz w:val="24"/>
          <w:szCs w:val="24"/>
        </w:rPr>
        <w:t>Pasadena Symphony &amp; POPS</w:t>
      </w:r>
    </w:p>
    <w:p w:rsidR="00467E2D" w:rsidRPr="007D4395" w:rsidRDefault="00F532D8" w:rsidP="00BC2459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7D4395">
        <w:rPr>
          <w:rFonts w:ascii="Calibri" w:eastAsia="Times New Roman" w:hAnsi="Calibri" w:cs="Calibri"/>
          <w:sz w:val="24"/>
          <w:szCs w:val="24"/>
        </w:rPr>
        <w:t>MMcCarthy</w:t>
      </w:r>
      <w:r w:rsidR="00467E2D" w:rsidRPr="007D4395">
        <w:rPr>
          <w:rFonts w:ascii="Calibri" w:eastAsia="Times New Roman" w:hAnsi="Calibri" w:cs="Calibri"/>
          <w:sz w:val="24"/>
          <w:szCs w:val="24"/>
        </w:rPr>
        <w:t>@PasadenaSymphony-Pops.org</w:t>
      </w:r>
    </w:p>
    <w:p w:rsidR="00467E2D" w:rsidRPr="007D4395" w:rsidRDefault="00467E2D" w:rsidP="00BC2459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7D4395">
        <w:rPr>
          <w:rFonts w:ascii="Calibri" w:eastAsia="Times New Roman" w:hAnsi="Calibri" w:cs="Calibri"/>
          <w:sz w:val="24"/>
          <w:szCs w:val="24"/>
        </w:rPr>
        <w:t>(626) 793-7172 ext. 13</w:t>
      </w:r>
    </w:p>
    <w:p w:rsidR="007D4395" w:rsidRPr="007D4395" w:rsidRDefault="007D4395" w:rsidP="007D4395">
      <w:pPr>
        <w:spacing w:after="0"/>
        <w:rPr>
          <w:rFonts w:ascii="Calibri" w:hAnsi="Calibri" w:cs="Calibri"/>
          <w:sz w:val="24"/>
          <w:szCs w:val="24"/>
        </w:rPr>
      </w:pPr>
    </w:p>
    <w:p w:rsidR="00DE4817" w:rsidRPr="007D4395" w:rsidRDefault="00DE4817" w:rsidP="007D4395">
      <w:pPr>
        <w:spacing w:after="0"/>
        <w:rPr>
          <w:rFonts w:ascii="Calibri" w:hAnsi="Calibri" w:cs="Calibri"/>
          <w:sz w:val="24"/>
          <w:szCs w:val="24"/>
        </w:rPr>
      </w:pPr>
      <w:r w:rsidRPr="007D4395">
        <w:rPr>
          <w:rFonts w:ascii="Calibri" w:hAnsi="Calibri" w:cs="Calibri"/>
          <w:sz w:val="24"/>
          <w:szCs w:val="24"/>
        </w:rPr>
        <w:t>March 20</w:t>
      </w:r>
      <w:r w:rsidR="00543401" w:rsidRPr="007D4395">
        <w:rPr>
          <w:rFonts w:ascii="Calibri" w:hAnsi="Calibri" w:cs="Calibri"/>
          <w:sz w:val="24"/>
          <w:szCs w:val="24"/>
        </w:rPr>
        <w:t>, 2018</w:t>
      </w:r>
    </w:p>
    <w:p w:rsidR="007D4395" w:rsidRPr="007D4395" w:rsidRDefault="007D4395" w:rsidP="007D4395">
      <w:pPr>
        <w:spacing w:after="0"/>
        <w:rPr>
          <w:rFonts w:ascii="Calibri" w:hAnsi="Calibri" w:cs="Calibri"/>
          <w:sz w:val="24"/>
          <w:szCs w:val="24"/>
        </w:rPr>
      </w:pPr>
    </w:p>
    <w:p w:rsidR="00DE4817" w:rsidRDefault="00DE4817" w:rsidP="007D4395">
      <w:pPr>
        <w:rPr>
          <w:rFonts w:ascii="Calibri" w:hAnsi="Calibri" w:cs="Calibri"/>
          <w:color w:val="000000" w:themeColor="text1"/>
          <w:sz w:val="24"/>
          <w:szCs w:val="24"/>
        </w:rPr>
      </w:pPr>
      <w:r w:rsidRPr="007D4395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For artist images and bios go to</w:t>
      </w:r>
      <w:r w:rsidRPr="007D4395"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  <w:hyperlink r:id="rId5" w:history="1">
        <w:r w:rsidR="006F2B9C" w:rsidRPr="00266C1A">
          <w:rPr>
            <w:rStyle w:val="Hyperlink"/>
            <w:rFonts w:ascii="Calibri" w:hAnsi="Calibri" w:cs="Calibri"/>
            <w:sz w:val="24"/>
            <w:szCs w:val="24"/>
          </w:rPr>
          <w:t>http://pasadenasymphony-pops.org/press-release-trace-adkins/</w:t>
        </w:r>
      </w:hyperlink>
    </w:p>
    <w:p w:rsidR="008E7A29" w:rsidRPr="007D4395" w:rsidRDefault="008E7A29" w:rsidP="006105B3">
      <w:pPr>
        <w:spacing w:after="0"/>
        <w:rPr>
          <w:rFonts w:ascii="Calibri" w:hAnsi="Calibri" w:cs="Calibri"/>
          <w:b/>
          <w:sz w:val="16"/>
          <w:szCs w:val="16"/>
        </w:rPr>
      </w:pPr>
      <w:bookmarkStart w:id="0" w:name="_GoBack"/>
      <w:bookmarkEnd w:id="0"/>
    </w:p>
    <w:p w:rsidR="006105B3" w:rsidRPr="007D4395" w:rsidRDefault="003F5795" w:rsidP="006105B3">
      <w:pPr>
        <w:spacing w:after="0"/>
        <w:rPr>
          <w:rFonts w:ascii="Calibri" w:hAnsi="Calibri" w:cs="Calibri"/>
          <w:b/>
          <w:sz w:val="32"/>
          <w:szCs w:val="32"/>
        </w:rPr>
      </w:pPr>
      <w:r w:rsidRPr="007D4395">
        <w:rPr>
          <w:rFonts w:ascii="Calibri" w:hAnsi="Calibri" w:cs="Calibri"/>
          <w:b/>
          <w:sz w:val="32"/>
          <w:szCs w:val="32"/>
        </w:rPr>
        <w:t>L</w:t>
      </w:r>
      <w:r w:rsidR="006105B3" w:rsidRPr="007D4395">
        <w:rPr>
          <w:rFonts w:ascii="Calibri" w:hAnsi="Calibri" w:cs="Calibri"/>
          <w:b/>
          <w:sz w:val="32"/>
          <w:szCs w:val="32"/>
        </w:rPr>
        <w:t>.</w:t>
      </w:r>
      <w:r w:rsidRPr="007D4395">
        <w:rPr>
          <w:rFonts w:ascii="Calibri" w:hAnsi="Calibri" w:cs="Calibri"/>
          <w:b/>
          <w:sz w:val="32"/>
          <w:szCs w:val="32"/>
        </w:rPr>
        <w:t>A</w:t>
      </w:r>
      <w:r w:rsidR="006105B3" w:rsidRPr="007D4395">
        <w:rPr>
          <w:rFonts w:ascii="Calibri" w:hAnsi="Calibri" w:cs="Calibri"/>
          <w:b/>
          <w:sz w:val="32"/>
          <w:szCs w:val="32"/>
        </w:rPr>
        <w:t>.</w:t>
      </w:r>
      <w:r w:rsidRPr="007D4395">
        <w:rPr>
          <w:rFonts w:ascii="Calibri" w:hAnsi="Calibri" w:cs="Calibri"/>
          <w:b/>
          <w:sz w:val="32"/>
          <w:szCs w:val="32"/>
        </w:rPr>
        <w:t xml:space="preserve"> Co</w:t>
      </w:r>
      <w:r w:rsidR="00CA416A" w:rsidRPr="007D4395">
        <w:rPr>
          <w:rFonts w:ascii="Calibri" w:hAnsi="Calibri" w:cs="Calibri"/>
          <w:b/>
          <w:sz w:val="32"/>
          <w:szCs w:val="32"/>
        </w:rPr>
        <w:t>unty Supervisor Kathryn Barger P</w:t>
      </w:r>
      <w:r w:rsidRPr="007D4395">
        <w:rPr>
          <w:rFonts w:ascii="Calibri" w:hAnsi="Calibri" w:cs="Calibri"/>
          <w:b/>
          <w:sz w:val="32"/>
          <w:szCs w:val="32"/>
        </w:rPr>
        <w:t>resents</w:t>
      </w:r>
      <w:r w:rsidR="00C501B1" w:rsidRPr="007D4395">
        <w:rPr>
          <w:rFonts w:ascii="Calibri" w:hAnsi="Calibri" w:cs="Calibri"/>
          <w:b/>
          <w:sz w:val="32"/>
          <w:szCs w:val="32"/>
        </w:rPr>
        <w:t xml:space="preserve"> “Live at the Arboretum”</w:t>
      </w:r>
      <w:r w:rsidRPr="007D4395">
        <w:rPr>
          <w:rFonts w:ascii="Calibri" w:hAnsi="Calibri" w:cs="Calibri"/>
          <w:b/>
          <w:sz w:val="32"/>
          <w:szCs w:val="32"/>
        </w:rPr>
        <w:t xml:space="preserve"> </w:t>
      </w:r>
    </w:p>
    <w:p w:rsidR="005F3DC8" w:rsidRPr="007D4395" w:rsidRDefault="00C501B1" w:rsidP="006105B3">
      <w:pPr>
        <w:spacing w:after="0"/>
        <w:rPr>
          <w:rFonts w:ascii="Calibri" w:hAnsi="Calibri" w:cs="Calibri"/>
          <w:b/>
          <w:sz w:val="32"/>
          <w:szCs w:val="32"/>
        </w:rPr>
      </w:pPr>
      <w:r w:rsidRPr="007D4395">
        <w:rPr>
          <w:rFonts w:ascii="Calibri" w:hAnsi="Calibri" w:cs="Calibri"/>
          <w:b/>
          <w:sz w:val="32"/>
          <w:szCs w:val="32"/>
        </w:rPr>
        <w:t xml:space="preserve">With </w:t>
      </w:r>
      <w:r w:rsidR="00D226FC" w:rsidRPr="007D4395">
        <w:rPr>
          <w:rFonts w:ascii="Calibri" w:hAnsi="Calibri" w:cs="Calibri"/>
          <w:b/>
          <w:sz w:val="32"/>
          <w:szCs w:val="32"/>
        </w:rPr>
        <w:t>Grammy-nominated</w:t>
      </w:r>
      <w:r w:rsidR="002A01C4" w:rsidRPr="007D4395">
        <w:rPr>
          <w:rFonts w:ascii="Calibri" w:hAnsi="Calibri" w:cs="Calibri"/>
          <w:b/>
          <w:sz w:val="32"/>
          <w:szCs w:val="32"/>
        </w:rPr>
        <w:t xml:space="preserve"> </w:t>
      </w:r>
      <w:r w:rsidR="00D226FC" w:rsidRPr="007D4395">
        <w:rPr>
          <w:rFonts w:ascii="Calibri" w:hAnsi="Calibri" w:cs="Calibri"/>
          <w:b/>
          <w:sz w:val="32"/>
          <w:szCs w:val="32"/>
        </w:rPr>
        <w:t>Country Star Trace Adkins</w:t>
      </w:r>
      <w:r w:rsidR="00DE4817" w:rsidRPr="007D4395">
        <w:rPr>
          <w:rFonts w:ascii="Calibri" w:hAnsi="Calibri" w:cs="Calibri"/>
          <w:b/>
          <w:sz w:val="32"/>
          <w:szCs w:val="32"/>
        </w:rPr>
        <w:t>,</w:t>
      </w:r>
      <w:r w:rsidR="003F5795" w:rsidRPr="007D4395">
        <w:rPr>
          <w:rFonts w:ascii="Calibri" w:hAnsi="Calibri" w:cs="Calibri"/>
          <w:b/>
          <w:sz w:val="32"/>
          <w:szCs w:val="32"/>
        </w:rPr>
        <w:t xml:space="preserve"> </w:t>
      </w:r>
      <w:r w:rsidR="00D226FC" w:rsidRPr="007D4395">
        <w:rPr>
          <w:rFonts w:ascii="Calibri" w:hAnsi="Calibri" w:cs="Calibri"/>
          <w:b/>
          <w:sz w:val="32"/>
          <w:szCs w:val="32"/>
        </w:rPr>
        <w:t>June 16</w:t>
      </w:r>
    </w:p>
    <w:p w:rsidR="00F72E82" w:rsidRPr="007D4395" w:rsidRDefault="00F72E82" w:rsidP="00F72E8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</w:p>
    <w:p w:rsidR="00C92886" w:rsidRPr="007D4395" w:rsidRDefault="006105B3" w:rsidP="00C9288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D4395">
        <w:rPr>
          <w:rFonts w:ascii="Calibri" w:hAnsi="Calibri" w:cs="Calibri"/>
          <w:b/>
        </w:rPr>
        <w:t>PASADENA, CA</w:t>
      </w:r>
      <w:r w:rsidRPr="007D4395">
        <w:rPr>
          <w:rFonts w:ascii="Calibri" w:hAnsi="Calibri" w:cs="Calibri"/>
          <w:i/>
        </w:rPr>
        <w:t xml:space="preserve"> </w:t>
      </w:r>
      <w:r w:rsidR="003F5795" w:rsidRPr="007D4395">
        <w:rPr>
          <w:rFonts w:ascii="Calibri" w:hAnsi="Calibri" w:cs="Calibri"/>
          <w:i/>
        </w:rPr>
        <w:t>–</w:t>
      </w:r>
      <w:r w:rsidR="006B4707" w:rsidRPr="007D4395">
        <w:rPr>
          <w:rFonts w:ascii="Calibri" w:hAnsi="Calibri" w:cs="Calibri"/>
        </w:rPr>
        <w:t xml:space="preserve"> </w:t>
      </w:r>
      <w:r w:rsidR="003F5795" w:rsidRPr="007D4395">
        <w:rPr>
          <w:rFonts w:ascii="Calibri" w:hAnsi="Calibri" w:cs="Calibri"/>
        </w:rPr>
        <w:t xml:space="preserve">Los Angeles County Supervisor </w:t>
      </w:r>
      <w:r w:rsidR="003F5795" w:rsidRPr="007D4395">
        <w:rPr>
          <w:rFonts w:ascii="Calibri" w:hAnsi="Calibri" w:cs="Calibri"/>
          <w:b/>
        </w:rPr>
        <w:t>Kathryn Barger</w:t>
      </w:r>
      <w:r w:rsidR="003F5795" w:rsidRPr="007D4395">
        <w:rPr>
          <w:rFonts w:ascii="Calibri" w:hAnsi="Calibri" w:cs="Calibri"/>
        </w:rPr>
        <w:t xml:space="preserve"> proudly presents the </w:t>
      </w:r>
      <w:r w:rsidR="005C344B" w:rsidRPr="007D4395">
        <w:rPr>
          <w:rFonts w:ascii="Calibri" w:hAnsi="Calibri" w:cs="Calibri"/>
        </w:rPr>
        <w:t xml:space="preserve">second annual </w:t>
      </w:r>
      <w:r w:rsidR="003F5795" w:rsidRPr="007D4395">
        <w:rPr>
          <w:rFonts w:ascii="Calibri" w:hAnsi="Calibri" w:cs="Calibri"/>
        </w:rPr>
        <w:t>summer concert festival “</w:t>
      </w:r>
      <w:r w:rsidR="007018D3" w:rsidRPr="007D4395">
        <w:rPr>
          <w:rFonts w:ascii="Calibri" w:hAnsi="Calibri" w:cs="Calibri"/>
        </w:rPr>
        <w:t>Live at the Arboretum</w:t>
      </w:r>
      <w:r w:rsidR="003F5795" w:rsidRPr="007D4395">
        <w:rPr>
          <w:rFonts w:ascii="Calibri" w:hAnsi="Calibri" w:cs="Calibri"/>
        </w:rPr>
        <w:t>”</w:t>
      </w:r>
      <w:r w:rsidR="00CA416A" w:rsidRPr="007D4395">
        <w:rPr>
          <w:rFonts w:ascii="Calibri" w:hAnsi="Calibri" w:cs="Calibri"/>
        </w:rPr>
        <w:t xml:space="preserve"> with </w:t>
      </w:r>
      <w:r w:rsidR="005C344B" w:rsidRPr="007D4395">
        <w:rPr>
          <w:rFonts w:ascii="Calibri" w:hAnsi="Calibri" w:cs="Calibri"/>
        </w:rPr>
        <w:t>country star and veteran</w:t>
      </w:r>
      <w:r w:rsidR="00C501B1" w:rsidRPr="007D4395">
        <w:rPr>
          <w:rFonts w:ascii="Calibri" w:hAnsi="Calibri" w:cs="Calibri"/>
        </w:rPr>
        <w:t>s</w:t>
      </w:r>
      <w:r w:rsidR="00C92886" w:rsidRPr="007D4395">
        <w:rPr>
          <w:rFonts w:ascii="Calibri" w:hAnsi="Calibri" w:cs="Calibri"/>
        </w:rPr>
        <w:t>’</w:t>
      </w:r>
      <w:r w:rsidR="005C344B" w:rsidRPr="007D4395">
        <w:rPr>
          <w:rFonts w:ascii="Calibri" w:hAnsi="Calibri" w:cs="Calibri"/>
        </w:rPr>
        <w:t xml:space="preserve"> </w:t>
      </w:r>
      <w:r w:rsidR="00C501B1" w:rsidRPr="007D4395">
        <w:rPr>
          <w:rFonts w:ascii="Calibri" w:hAnsi="Calibri" w:cs="Calibri"/>
        </w:rPr>
        <w:t xml:space="preserve">advocate </w:t>
      </w:r>
      <w:r w:rsidR="00CA416A" w:rsidRPr="007D4395">
        <w:rPr>
          <w:rFonts w:ascii="Calibri" w:hAnsi="Calibri" w:cs="Calibri"/>
          <w:b/>
        </w:rPr>
        <w:t>Trace Adkins</w:t>
      </w:r>
      <w:r w:rsidR="00C92886" w:rsidRPr="007D4395">
        <w:rPr>
          <w:rFonts w:ascii="Calibri" w:hAnsi="Calibri" w:cs="Calibri"/>
        </w:rPr>
        <w:t xml:space="preserve"> </w:t>
      </w:r>
      <w:r w:rsidR="001B1E6F" w:rsidRPr="007D4395">
        <w:rPr>
          <w:rFonts w:ascii="Calibri" w:hAnsi="Calibri" w:cs="Calibri"/>
        </w:rPr>
        <w:t xml:space="preserve">on </w:t>
      </w:r>
      <w:r w:rsidR="001B1E6F" w:rsidRPr="007D4395">
        <w:rPr>
          <w:rFonts w:ascii="Calibri" w:hAnsi="Calibri" w:cs="Calibri"/>
          <w:b/>
        </w:rPr>
        <w:t xml:space="preserve">Saturday, </w:t>
      </w:r>
      <w:r w:rsidR="00CA416A" w:rsidRPr="007D4395">
        <w:rPr>
          <w:rFonts w:ascii="Calibri" w:hAnsi="Calibri" w:cs="Calibri"/>
          <w:b/>
        </w:rPr>
        <w:t>June 16</w:t>
      </w:r>
      <w:r w:rsidR="001B1E6F" w:rsidRPr="007D4395">
        <w:rPr>
          <w:rFonts w:ascii="Calibri" w:hAnsi="Calibri" w:cs="Calibri"/>
          <w:b/>
        </w:rPr>
        <w:t xml:space="preserve"> at </w:t>
      </w:r>
      <w:r w:rsidR="00CA416A" w:rsidRPr="007D4395">
        <w:rPr>
          <w:rFonts w:ascii="Calibri" w:hAnsi="Calibri" w:cs="Calibri"/>
          <w:b/>
        </w:rPr>
        <w:t>7pm</w:t>
      </w:r>
      <w:r w:rsidR="003F5795" w:rsidRPr="007D4395">
        <w:rPr>
          <w:rFonts w:ascii="Calibri" w:hAnsi="Calibri" w:cs="Calibri"/>
        </w:rPr>
        <w:t xml:space="preserve"> at the </w:t>
      </w:r>
      <w:r w:rsidR="003F5795" w:rsidRPr="007D4395">
        <w:rPr>
          <w:rFonts w:ascii="Calibri" w:hAnsi="Calibri" w:cs="Calibri"/>
          <w:b/>
        </w:rPr>
        <w:t>Los Angeles County Arboretum and Botanical Gardens</w:t>
      </w:r>
      <w:r w:rsidR="003F5795" w:rsidRPr="007D4395">
        <w:rPr>
          <w:rFonts w:ascii="Calibri" w:hAnsi="Calibri" w:cs="Calibri"/>
        </w:rPr>
        <w:t>.</w:t>
      </w:r>
      <w:r w:rsidR="00CA416A" w:rsidRPr="007D4395">
        <w:rPr>
          <w:rFonts w:ascii="Calibri" w:hAnsi="Calibri" w:cs="Calibri"/>
        </w:rPr>
        <w:t xml:space="preserve"> </w:t>
      </w:r>
      <w:r w:rsidR="00C501B1" w:rsidRPr="007D4395">
        <w:rPr>
          <w:rFonts w:ascii="Calibri" w:hAnsi="Calibri" w:cs="Calibri"/>
        </w:rPr>
        <w:t xml:space="preserve"> </w:t>
      </w:r>
    </w:p>
    <w:p w:rsidR="00C92886" w:rsidRPr="007D4395" w:rsidRDefault="00C92886" w:rsidP="00C92886">
      <w:pPr>
        <w:pStyle w:val="NormalWeb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</w:p>
    <w:p w:rsidR="001827C4" w:rsidRPr="007D4395" w:rsidRDefault="00CA416A" w:rsidP="00C9288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D4395">
        <w:rPr>
          <w:rFonts w:ascii="Calibri" w:hAnsi="Calibri" w:cs="Calibri"/>
        </w:rPr>
        <w:t>Tickets start at $15</w:t>
      </w:r>
      <w:r w:rsidR="005C344B" w:rsidRPr="007D4395">
        <w:rPr>
          <w:rFonts w:ascii="Calibri" w:hAnsi="Calibri" w:cs="Calibri"/>
        </w:rPr>
        <w:t xml:space="preserve"> </w:t>
      </w:r>
      <w:r w:rsidR="00C92886" w:rsidRPr="007D4395">
        <w:rPr>
          <w:rFonts w:ascii="Calibri" w:hAnsi="Calibri" w:cs="Calibri"/>
        </w:rPr>
        <w:t xml:space="preserve">and </w:t>
      </w:r>
      <w:r w:rsidR="007018D3" w:rsidRPr="007D4395">
        <w:rPr>
          <w:rFonts w:ascii="Calibri" w:hAnsi="Calibri" w:cs="Calibri"/>
        </w:rPr>
        <w:t>gates o</w:t>
      </w:r>
      <w:r w:rsidRPr="007D4395">
        <w:rPr>
          <w:rFonts w:ascii="Calibri" w:hAnsi="Calibri" w:cs="Calibri"/>
        </w:rPr>
        <w:t>pen for picnic dining at 5:3</w:t>
      </w:r>
      <w:r w:rsidR="001B1E6F" w:rsidRPr="007D4395">
        <w:rPr>
          <w:rFonts w:ascii="Calibri" w:hAnsi="Calibri" w:cs="Calibri"/>
        </w:rPr>
        <w:t>0p</w:t>
      </w:r>
      <w:r w:rsidR="007018D3" w:rsidRPr="007D4395">
        <w:rPr>
          <w:rFonts w:ascii="Calibri" w:hAnsi="Calibri" w:cs="Calibri"/>
        </w:rPr>
        <w:t xml:space="preserve">m. </w:t>
      </w:r>
      <w:r w:rsidR="00C640A5" w:rsidRPr="007D4395">
        <w:rPr>
          <w:rFonts w:ascii="Calibri" w:hAnsi="Calibri" w:cs="Calibri"/>
        </w:rPr>
        <w:t xml:space="preserve"> </w:t>
      </w:r>
      <w:r w:rsidRPr="007D4395">
        <w:rPr>
          <w:rFonts w:ascii="Calibri" w:hAnsi="Calibri" w:cs="Calibri"/>
        </w:rPr>
        <w:t xml:space="preserve">This </w:t>
      </w:r>
      <w:r w:rsidR="005C344B" w:rsidRPr="007D4395">
        <w:rPr>
          <w:rFonts w:ascii="Calibri" w:hAnsi="Calibri" w:cs="Calibri"/>
        </w:rPr>
        <w:t xml:space="preserve">summer’s </w:t>
      </w:r>
      <w:r w:rsidR="007018D3" w:rsidRPr="007D4395">
        <w:rPr>
          <w:rFonts w:ascii="Calibri" w:hAnsi="Calibri" w:cs="Calibri"/>
        </w:rPr>
        <w:t xml:space="preserve">Live at the Arboretum </w:t>
      </w:r>
      <w:r w:rsidR="005C344B" w:rsidRPr="007D4395">
        <w:rPr>
          <w:rFonts w:ascii="Calibri" w:hAnsi="Calibri" w:cs="Calibri"/>
        </w:rPr>
        <w:t xml:space="preserve">concert </w:t>
      </w:r>
      <w:r w:rsidRPr="007D4395">
        <w:rPr>
          <w:rFonts w:ascii="Calibri" w:hAnsi="Calibri" w:cs="Calibri"/>
        </w:rPr>
        <w:t xml:space="preserve">follows the success of the </w:t>
      </w:r>
      <w:r w:rsidR="007018D3" w:rsidRPr="007D4395">
        <w:rPr>
          <w:rFonts w:ascii="Calibri" w:hAnsi="Calibri" w:cs="Calibri"/>
        </w:rPr>
        <w:t xml:space="preserve">inaugural </w:t>
      </w:r>
      <w:r w:rsidRPr="007D4395">
        <w:rPr>
          <w:rFonts w:ascii="Calibri" w:hAnsi="Calibri" w:cs="Calibri"/>
        </w:rPr>
        <w:t xml:space="preserve">2017 </w:t>
      </w:r>
      <w:r w:rsidR="007018D3" w:rsidRPr="007D4395">
        <w:rPr>
          <w:rFonts w:ascii="Calibri" w:hAnsi="Calibri" w:cs="Calibri"/>
        </w:rPr>
        <w:t>debut</w:t>
      </w:r>
      <w:r w:rsidRPr="007D4395">
        <w:rPr>
          <w:rFonts w:ascii="Calibri" w:hAnsi="Calibri" w:cs="Calibri"/>
        </w:rPr>
        <w:t xml:space="preserve"> with LeAnn Rimes</w:t>
      </w:r>
      <w:r w:rsidR="00654742" w:rsidRPr="007D4395">
        <w:rPr>
          <w:rFonts w:ascii="Calibri" w:hAnsi="Calibri" w:cs="Calibri"/>
        </w:rPr>
        <w:t>,</w:t>
      </w:r>
      <w:r w:rsidR="007018D3" w:rsidRPr="007D4395">
        <w:rPr>
          <w:rFonts w:ascii="Calibri" w:hAnsi="Calibri" w:cs="Calibri"/>
        </w:rPr>
        <w:t xml:space="preserve"> and is presented by Supervisor Barger, the Los Angeles County Depa</w:t>
      </w:r>
      <w:r w:rsidR="003F5795" w:rsidRPr="007D4395">
        <w:rPr>
          <w:rFonts w:ascii="Calibri" w:hAnsi="Calibri" w:cs="Calibri"/>
        </w:rPr>
        <w:t>rtment of Parks &amp; Recreation,</w:t>
      </w:r>
      <w:r w:rsidR="007018D3" w:rsidRPr="007D4395">
        <w:rPr>
          <w:rFonts w:ascii="Calibri" w:hAnsi="Calibri" w:cs="Calibri"/>
        </w:rPr>
        <w:t xml:space="preserve"> the Los Angeles Arboretum Foundation</w:t>
      </w:r>
      <w:r w:rsidR="003F5795" w:rsidRPr="007D4395">
        <w:rPr>
          <w:rFonts w:ascii="Calibri" w:hAnsi="Calibri" w:cs="Calibri"/>
        </w:rPr>
        <w:t xml:space="preserve"> and the Pasadena POPS</w:t>
      </w:r>
      <w:r w:rsidR="0080174D" w:rsidRPr="007D4395">
        <w:rPr>
          <w:rFonts w:ascii="Calibri" w:hAnsi="Calibri" w:cs="Calibri"/>
        </w:rPr>
        <w:t xml:space="preserve">. </w:t>
      </w:r>
    </w:p>
    <w:p w:rsidR="00371B85" w:rsidRPr="007D4395" w:rsidRDefault="00371B85" w:rsidP="00371B85">
      <w:pPr>
        <w:spacing w:after="0"/>
        <w:rPr>
          <w:rFonts w:ascii="Calibri" w:hAnsi="Calibri" w:cs="Calibri"/>
          <w:color w:val="000000"/>
          <w:sz w:val="16"/>
          <w:szCs w:val="16"/>
        </w:rPr>
      </w:pPr>
    </w:p>
    <w:p w:rsidR="00371B85" w:rsidRPr="007D4395" w:rsidRDefault="00CA416A" w:rsidP="00A97EA0">
      <w:pPr>
        <w:rPr>
          <w:rFonts w:ascii="Calibri" w:hAnsi="Calibri" w:cs="Calibri"/>
          <w:color w:val="000000"/>
          <w:sz w:val="24"/>
          <w:szCs w:val="24"/>
        </w:rPr>
      </w:pPr>
      <w:r w:rsidRPr="007D4395">
        <w:rPr>
          <w:rFonts w:ascii="Calibri" w:hAnsi="Calibri" w:cs="Calibri"/>
          <w:color w:val="000000"/>
          <w:sz w:val="24"/>
          <w:szCs w:val="24"/>
        </w:rPr>
        <w:t>A three-time Grammy-nominated member of the Grand Ole Opry, Trace Adkins’ trademark baritone has powered countless hits to the top of the charts.</w:t>
      </w:r>
      <w:r w:rsidR="00C640A5" w:rsidRPr="007D439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D4395">
        <w:rPr>
          <w:rFonts w:ascii="Calibri" w:hAnsi="Calibri" w:cs="Calibri"/>
          <w:color w:val="000000"/>
          <w:sz w:val="24"/>
          <w:szCs w:val="24"/>
        </w:rPr>
        <w:t xml:space="preserve"> A veritable jack of all trades, Trace is a TV personality, actor, author, and most proudly a spokesman for the Wounded Warrior Project and </w:t>
      </w:r>
      <w:r w:rsidR="00654742" w:rsidRPr="007D4395">
        <w:rPr>
          <w:rFonts w:ascii="Calibri" w:hAnsi="Calibri" w:cs="Calibri"/>
          <w:color w:val="000000"/>
          <w:sz w:val="24"/>
          <w:szCs w:val="24"/>
        </w:rPr>
        <w:t xml:space="preserve">the American Red Cross, </w:t>
      </w:r>
      <w:r w:rsidRPr="007D4395">
        <w:rPr>
          <w:rFonts w:ascii="Calibri" w:hAnsi="Calibri" w:cs="Calibri"/>
          <w:color w:val="000000"/>
          <w:sz w:val="24"/>
          <w:szCs w:val="24"/>
        </w:rPr>
        <w:t>for whom he raised more than $1.5 million dollars as winner of </w:t>
      </w:r>
      <w:r w:rsidRPr="007D4395">
        <w:rPr>
          <w:rFonts w:ascii="Calibri" w:hAnsi="Calibri" w:cs="Calibri"/>
          <w:i/>
          <w:iCs/>
          <w:color w:val="000000"/>
          <w:sz w:val="24"/>
          <w:szCs w:val="24"/>
        </w:rPr>
        <w:t>NBC’s All-Star Celebrity Apprentice</w:t>
      </w:r>
      <w:r w:rsidRPr="007D4395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C640A5" w:rsidRPr="007D439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D4395">
        <w:rPr>
          <w:rFonts w:ascii="Calibri" w:hAnsi="Calibri" w:cs="Calibri"/>
          <w:color w:val="000000"/>
          <w:sz w:val="24"/>
          <w:szCs w:val="24"/>
        </w:rPr>
        <w:t>In recent years</w:t>
      </w:r>
      <w:r w:rsidR="00C92886" w:rsidRPr="007D4395">
        <w:rPr>
          <w:rFonts w:ascii="Calibri" w:hAnsi="Calibri" w:cs="Calibri"/>
          <w:color w:val="000000"/>
          <w:sz w:val="24"/>
          <w:szCs w:val="24"/>
        </w:rPr>
        <w:t>,</w:t>
      </w:r>
      <w:r w:rsidRPr="007D4395">
        <w:rPr>
          <w:rFonts w:ascii="Calibri" w:hAnsi="Calibri" w:cs="Calibri"/>
          <w:color w:val="000000"/>
          <w:sz w:val="24"/>
          <w:szCs w:val="24"/>
        </w:rPr>
        <w:t xml:space="preserve"> Adkins has performed for our service men and women across 12 USO Tours.  Adkins</w:t>
      </w:r>
      <w:r w:rsidR="00654742" w:rsidRPr="007D4395">
        <w:rPr>
          <w:rFonts w:ascii="Calibri" w:hAnsi="Calibri" w:cs="Calibri"/>
          <w:color w:val="000000"/>
          <w:sz w:val="24"/>
          <w:szCs w:val="24"/>
        </w:rPr>
        <w:t>’</w:t>
      </w:r>
      <w:r w:rsidRPr="007D439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54742" w:rsidRPr="007D4395">
        <w:rPr>
          <w:rFonts w:ascii="Calibri" w:hAnsi="Calibri" w:cs="Calibri"/>
          <w:color w:val="000000"/>
          <w:sz w:val="24"/>
          <w:szCs w:val="24"/>
        </w:rPr>
        <w:t xml:space="preserve">film credits include </w:t>
      </w:r>
      <w:r w:rsidRPr="007D4395">
        <w:rPr>
          <w:rFonts w:ascii="Calibri" w:hAnsi="Calibri" w:cs="Calibri"/>
          <w:i/>
          <w:iCs/>
          <w:color w:val="000000"/>
          <w:sz w:val="24"/>
          <w:szCs w:val="24"/>
        </w:rPr>
        <w:t>The Lincoln Lawyer</w:t>
      </w:r>
      <w:r w:rsidR="00C92886" w:rsidRPr="007D4395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="00654742" w:rsidRPr="007D439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D4395">
        <w:rPr>
          <w:rFonts w:ascii="Calibri" w:hAnsi="Calibri" w:cs="Calibri"/>
          <w:i/>
          <w:iCs/>
          <w:color w:val="000000"/>
          <w:sz w:val="24"/>
          <w:szCs w:val="24"/>
        </w:rPr>
        <w:t>Deepwater Horizon</w:t>
      </w:r>
      <w:r w:rsidR="00654742" w:rsidRPr="007D4395">
        <w:rPr>
          <w:rFonts w:ascii="Calibri" w:hAnsi="Calibri" w:cs="Calibri"/>
          <w:color w:val="000000"/>
          <w:sz w:val="24"/>
          <w:szCs w:val="24"/>
        </w:rPr>
        <w:t> </w:t>
      </w:r>
      <w:r w:rsidR="00C92886" w:rsidRPr="007D4395"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Pr="007D4395">
        <w:rPr>
          <w:rFonts w:ascii="Calibri" w:hAnsi="Calibri" w:cs="Calibri"/>
          <w:i/>
          <w:iCs/>
          <w:color w:val="000000"/>
          <w:sz w:val="24"/>
          <w:szCs w:val="24"/>
        </w:rPr>
        <w:t xml:space="preserve">Moms' Night </w:t>
      </w:r>
      <w:proofErr w:type="gramStart"/>
      <w:r w:rsidRPr="007D4395">
        <w:rPr>
          <w:rFonts w:ascii="Calibri" w:hAnsi="Calibri" w:cs="Calibri"/>
          <w:i/>
          <w:iCs/>
          <w:color w:val="000000"/>
          <w:sz w:val="24"/>
          <w:szCs w:val="24"/>
        </w:rPr>
        <w:t>Out</w:t>
      </w:r>
      <w:r w:rsidR="00654742" w:rsidRPr="007D4395">
        <w:rPr>
          <w:rFonts w:ascii="Calibri" w:hAnsi="Calibri" w:cs="Calibri"/>
          <w:color w:val="000000"/>
          <w:sz w:val="24"/>
          <w:szCs w:val="24"/>
        </w:rPr>
        <w:t> </w:t>
      </w:r>
      <w:r w:rsidR="00371B85" w:rsidRPr="007D4395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A97EA0" w:rsidRPr="007D4395" w:rsidRDefault="00DE4817" w:rsidP="00A97EA0">
      <w:pPr>
        <w:rPr>
          <w:rFonts w:ascii="Calibri" w:hAnsi="Calibri" w:cs="Calibri"/>
          <w:sz w:val="24"/>
          <w:szCs w:val="24"/>
        </w:rPr>
      </w:pPr>
      <w:r w:rsidRPr="007D4395">
        <w:rPr>
          <w:rFonts w:ascii="Calibri" w:hAnsi="Calibri" w:cs="Calibri"/>
          <w:color w:val="000000" w:themeColor="text1"/>
          <w:sz w:val="24"/>
          <w:szCs w:val="24"/>
        </w:rPr>
        <w:t>Spacious</w:t>
      </w:r>
      <w:r w:rsidR="00A97EA0" w:rsidRPr="007D4395">
        <w:rPr>
          <w:rFonts w:ascii="Calibri" w:hAnsi="Calibri" w:cs="Calibri"/>
          <w:color w:val="000000" w:themeColor="text1"/>
          <w:sz w:val="24"/>
          <w:szCs w:val="24"/>
        </w:rPr>
        <w:t xml:space="preserve"> circular table seating </w:t>
      </w:r>
      <w:r w:rsidR="00C640A5" w:rsidRPr="007D4395">
        <w:rPr>
          <w:rFonts w:ascii="Calibri" w:hAnsi="Calibri" w:cs="Calibri"/>
          <w:color w:val="000000" w:themeColor="text1"/>
          <w:sz w:val="24"/>
          <w:szCs w:val="24"/>
        </w:rPr>
        <w:t xml:space="preserve">with </w:t>
      </w:r>
      <w:r w:rsidR="00A97EA0" w:rsidRPr="007D4395">
        <w:rPr>
          <w:rFonts w:ascii="Calibri" w:hAnsi="Calibri" w:cs="Calibri"/>
          <w:color w:val="000000" w:themeColor="text1"/>
          <w:sz w:val="24"/>
          <w:szCs w:val="24"/>
        </w:rPr>
        <w:t xml:space="preserve">linens </w:t>
      </w:r>
      <w:r w:rsidR="00C92886" w:rsidRPr="007D4395">
        <w:rPr>
          <w:rFonts w:ascii="Calibri" w:hAnsi="Calibri" w:cs="Calibri"/>
          <w:color w:val="000000" w:themeColor="text1"/>
          <w:sz w:val="24"/>
          <w:szCs w:val="24"/>
        </w:rPr>
        <w:t xml:space="preserve">and </w:t>
      </w:r>
      <w:r w:rsidR="00A97EA0" w:rsidRPr="007D4395">
        <w:rPr>
          <w:rFonts w:ascii="Calibri" w:hAnsi="Calibri" w:cs="Calibri"/>
          <w:color w:val="000000" w:themeColor="text1"/>
          <w:sz w:val="24"/>
          <w:szCs w:val="24"/>
        </w:rPr>
        <w:t xml:space="preserve">lawn seating </w:t>
      </w:r>
      <w:r w:rsidR="00C92886" w:rsidRPr="007D4395">
        <w:rPr>
          <w:rFonts w:ascii="Calibri" w:hAnsi="Calibri" w:cs="Calibri"/>
          <w:color w:val="000000" w:themeColor="text1"/>
          <w:sz w:val="24"/>
          <w:szCs w:val="24"/>
        </w:rPr>
        <w:t>are both available</w:t>
      </w:r>
      <w:r w:rsidRPr="007D4395">
        <w:rPr>
          <w:rFonts w:ascii="Calibri" w:hAnsi="Calibri" w:cs="Calibri"/>
          <w:color w:val="000000" w:themeColor="text1"/>
          <w:sz w:val="24"/>
          <w:szCs w:val="24"/>
        </w:rPr>
        <w:t xml:space="preserve"> for picnicking</w:t>
      </w:r>
      <w:r w:rsidR="00C92886" w:rsidRPr="007D4395">
        <w:rPr>
          <w:rFonts w:ascii="Calibri" w:hAnsi="Calibri" w:cs="Calibri"/>
          <w:color w:val="000000" w:themeColor="text1"/>
          <w:sz w:val="24"/>
          <w:szCs w:val="24"/>
        </w:rPr>
        <w:t>.  T</w:t>
      </w:r>
      <w:r w:rsidR="00C640A5" w:rsidRPr="007D4395">
        <w:rPr>
          <w:rFonts w:ascii="Calibri" w:hAnsi="Calibri" w:cs="Calibri"/>
          <w:color w:val="000000" w:themeColor="text1"/>
          <w:sz w:val="24"/>
          <w:szCs w:val="24"/>
        </w:rPr>
        <w:t xml:space="preserve">he venue also features a variety of food </w:t>
      </w:r>
      <w:r w:rsidR="00A97EA0" w:rsidRPr="007D4395">
        <w:rPr>
          <w:rFonts w:ascii="Calibri" w:hAnsi="Calibri" w:cs="Calibri"/>
          <w:sz w:val="24"/>
          <w:szCs w:val="24"/>
        </w:rPr>
        <w:t xml:space="preserve">trucks </w:t>
      </w:r>
      <w:r w:rsidR="00C92886" w:rsidRPr="007D4395">
        <w:rPr>
          <w:rFonts w:ascii="Calibri" w:hAnsi="Calibri" w:cs="Calibri"/>
          <w:sz w:val="24"/>
          <w:szCs w:val="24"/>
        </w:rPr>
        <w:t xml:space="preserve">and </w:t>
      </w:r>
      <w:r w:rsidR="00A97EA0" w:rsidRPr="007D4395">
        <w:rPr>
          <w:rFonts w:ascii="Calibri" w:hAnsi="Calibri" w:cs="Calibri"/>
          <w:sz w:val="24"/>
          <w:szCs w:val="24"/>
        </w:rPr>
        <w:t xml:space="preserve">two beverage centers serving fine wines, beer, coffee and soft drinks. </w:t>
      </w:r>
    </w:p>
    <w:p w:rsidR="004020A8" w:rsidRPr="007D4395" w:rsidRDefault="003F5795" w:rsidP="00F160BF">
      <w:pPr>
        <w:rPr>
          <w:rFonts w:ascii="Calibri" w:hAnsi="Calibri" w:cs="Calibri"/>
          <w:sz w:val="24"/>
          <w:szCs w:val="24"/>
        </w:rPr>
      </w:pPr>
      <w:r w:rsidRPr="007D4395">
        <w:rPr>
          <w:rFonts w:ascii="Calibri" w:hAnsi="Calibri" w:cs="Calibri"/>
          <w:sz w:val="24"/>
          <w:szCs w:val="24"/>
        </w:rPr>
        <w:t>Tickets are available for $</w:t>
      </w:r>
      <w:r w:rsidR="00654742" w:rsidRPr="007D4395">
        <w:rPr>
          <w:rFonts w:ascii="Calibri" w:hAnsi="Calibri" w:cs="Calibri"/>
          <w:sz w:val="24"/>
          <w:szCs w:val="24"/>
        </w:rPr>
        <w:t xml:space="preserve">15, $25, </w:t>
      </w:r>
      <w:r w:rsidR="00E711FA" w:rsidRPr="007D4395">
        <w:rPr>
          <w:rFonts w:ascii="Calibri" w:hAnsi="Calibri" w:cs="Calibri"/>
          <w:sz w:val="24"/>
          <w:szCs w:val="24"/>
        </w:rPr>
        <w:t>$3</w:t>
      </w:r>
      <w:r w:rsidRPr="007D4395">
        <w:rPr>
          <w:rFonts w:ascii="Calibri" w:hAnsi="Calibri" w:cs="Calibri"/>
          <w:sz w:val="24"/>
          <w:szCs w:val="24"/>
        </w:rPr>
        <w:t>5</w:t>
      </w:r>
      <w:r w:rsidR="00C92886" w:rsidRPr="007D4395">
        <w:rPr>
          <w:rFonts w:ascii="Calibri" w:hAnsi="Calibri" w:cs="Calibri"/>
          <w:sz w:val="24"/>
          <w:szCs w:val="24"/>
        </w:rPr>
        <w:t>,</w:t>
      </w:r>
      <w:r w:rsidR="00654742" w:rsidRPr="007D4395">
        <w:rPr>
          <w:rFonts w:ascii="Calibri" w:hAnsi="Calibri" w:cs="Calibri"/>
          <w:sz w:val="24"/>
          <w:szCs w:val="24"/>
        </w:rPr>
        <w:t xml:space="preserve"> and $55</w:t>
      </w:r>
      <w:r w:rsidR="00A97EA0" w:rsidRPr="007D4395">
        <w:rPr>
          <w:rFonts w:ascii="Calibri" w:hAnsi="Calibri" w:cs="Calibri"/>
          <w:sz w:val="24"/>
          <w:szCs w:val="24"/>
        </w:rPr>
        <w:t xml:space="preserve"> and are available by calling the box office at </w:t>
      </w:r>
      <w:r w:rsidR="008E7A29" w:rsidRPr="007D4395">
        <w:rPr>
          <w:rFonts w:ascii="Calibri" w:hAnsi="Calibri" w:cs="Calibri"/>
          <w:sz w:val="24"/>
          <w:szCs w:val="24"/>
        </w:rPr>
        <w:t xml:space="preserve">           </w:t>
      </w:r>
      <w:proofErr w:type="gramStart"/>
      <w:r w:rsidR="008E7A29" w:rsidRPr="007D4395">
        <w:rPr>
          <w:rFonts w:ascii="Calibri" w:hAnsi="Calibri" w:cs="Calibri"/>
          <w:sz w:val="24"/>
          <w:szCs w:val="24"/>
        </w:rPr>
        <w:t xml:space="preserve">   </w:t>
      </w:r>
      <w:r w:rsidR="00A97EA0" w:rsidRPr="007D4395">
        <w:rPr>
          <w:rFonts w:ascii="Calibri" w:hAnsi="Calibri" w:cs="Calibri"/>
          <w:sz w:val="24"/>
          <w:szCs w:val="24"/>
        </w:rPr>
        <w:t>(</w:t>
      </w:r>
      <w:proofErr w:type="gramEnd"/>
      <w:r w:rsidR="00A97EA0" w:rsidRPr="007D4395">
        <w:rPr>
          <w:rFonts w:ascii="Calibri" w:hAnsi="Calibri" w:cs="Calibri"/>
          <w:sz w:val="24"/>
          <w:szCs w:val="24"/>
        </w:rPr>
        <w:t>626)</w:t>
      </w:r>
      <w:r w:rsidR="00C92886" w:rsidRPr="007D4395">
        <w:rPr>
          <w:rFonts w:ascii="Calibri" w:hAnsi="Calibri" w:cs="Calibri"/>
          <w:sz w:val="24"/>
          <w:szCs w:val="24"/>
        </w:rPr>
        <w:t xml:space="preserve"> </w:t>
      </w:r>
      <w:r w:rsidR="00A97EA0" w:rsidRPr="007D4395">
        <w:rPr>
          <w:rFonts w:ascii="Calibri" w:hAnsi="Calibri" w:cs="Calibri"/>
          <w:sz w:val="24"/>
          <w:szCs w:val="24"/>
        </w:rPr>
        <w:t>793-7172, online at PasadenaSymphony-Pops.org</w:t>
      </w:r>
      <w:r w:rsidR="00027A1A" w:rsidRPr="007D4395">
        <w:rPr>
          <w:rFonts w:ascii="Calibri" w:hAnsi="Calibri" w:cs="Calibri"/>
          <w:sz w:val="24"/>
          <w:szCs w:val="24"/>
        </w:rPr>
        <w:t>,</w:t>
      </w:r>
      <w:r w:rsidR="00A97EA0" w:rsidRPr="007D4395">
        <w:rPr>
          <w:rFonts w:ascii="Calibri" w:hAnsi="Calibri" w:cs="Calibri"/>
          <w:sz w:val="24"/>
          <w:szCs w:val="24"/>
        </w:rPr>
        <w:t xml:space="preserve"> or at the Arboretum on the day of the concert.</w:t>
      </w:r>
    </w:p>
    <w:p w:rsidR="00ED4F69" w:rsidRPr="007D4395" w:rsidRDefault="00467E2D" w:rsidP="00371B85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7D4395">
        <w:rPr>
          <w:rFonts w:ascii="Calibri" w:hAnsi="Calibri" w:cs="Calibri"/>
          <w:b/>
          <w:sz w:val="24"/>
          <w:szCs w:val="24"/>
        </w:rPr>
        <w:t>What</w:t>
      </w:r>
      <w:proofErr w:type="gramStart"/>
      <w:r w:rsidRPr="007D4395">
        <w:rPr>
          <w:rFonts w:ascii="Calibri" w:hAnsi="Calibri" w:cs="Calibri"/>
          <w:b/>
          <w:sz w:val="24"/>
          <w:szCs w:val="24"/>
        </w:rPr>
        <w:t>:</w:t>
      </w:r>
      <w:r w:rsidRPr="007D4395">
        <w:rPr>
          <w:rFonts w:ascii="Calibri" w:hAnsi="Calibri" w:cs="Calibri"/>
          <w:sz w:val="24"/>
          <w:szCs w:val="24"/>
        </w:rPr>
        <w:t xml:space="preserve"> </w:t>
      </w:r>
      <w:r w:rsidR="00371B85" w:rsidRPr="007D4395">
        <w:rPr>
          <w:rFonts w:ascii="Calibri" w:hAnsi="Calibri" w:cs="Calibri"/>
          <w:sz w:val="24"/>
          <w:szCs w:val="24"/>
        </w:rPr>
        <w:t xml:space="preserve"> </w:t>
      </w:r>
      <w:r w:rsidR="00D226FC" w:rsidRPr="007D4395">
        <w:rPr>
          <w:rFonts w:ascii="Calibri" w:hAnsi="Calibri" w:cs="Calibri"/>
          <w:sz w:val="24"/>
          <w:szCs w:val="24"/>
        </w:rPr>
        <w:t>“</w:t>
      </w:r>
      <w:proofErr w:type="gramEnd"/>
      <w:r w:rsidR="00D226FC" w:rsidRPr="007D4395">
        <w:rPr>
          <w:rFonts w:ascii="Calibri" w:hAnsi="Calibri" w:cs="Calibri"/>
          <w:sz w:val="24"/>
          <w:szCs w:val="24"/>
        </w:rPr>
        <w:t xml:space="preserve">Live at the Arboretum” with Trace Adkins </w:t>
      </w:r>
    </w:p>
    <w:p w:rsidR="00467E2D" w:rsidRPr="007D4395" w:rsidRDefault="00467E2D" w:rsidP="00371B85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7D4395">
        <w:rPr>
          <w:rFonts w:ascii="Calibri" w:hAnsi="Calibri" w:cs="Calibri"/>
          <w:b/>
          <w:sz w:val="24"/>
          <w:szCs w:val="24"/>
        </w:rPr>
        <w:t>Whe</w:t>
      </w:r>
      <w:r w:rsidR="00371B85" w:rsidRPr="007D4395">
        <w:rPr>
          <w:rFonts w:ascii="Calibri" w:hAnsi="Calibri" w:cs="Calibri"/>
          <w:b/>
          <w:sz w:val="24"/>
          <w:szCs w:val="24"/>
        </w:rPr>
        <w:t>n</w:t>
      </w:r>
      <w:r w:rsidRPr="007D4395">
        <w:rPr>
          <w:rFonts w:ascii="Calibri" w:hAnsi="Calibri" w:cs="Calibri"/>
          <w:b/>
          <w:sz w:val="24"/>
          <w:szCs w:val="24"/>
        </w:rPr>
        <w:t>:</w:t>
      </w:r>
      <w:r w:rsidR="00371B85" w:rsidRPr="007D4395">
        <w:rPr>
          <w:rFonts w:ascii="Calibri" w:hAnsi="Calibri" w:cs="Calibri"/>
          <w:b/>
          <w:sz w:val="24"/>
          <w:szCs w:val="24"/>
        </w:rPr>
        <w:t xml:space="preserve"> </w:t>
      </w:r>
      <w:r w:rsidRPr="007D4395">
        <w:rPr>
          <w:rFonts w:ascii="Calibri" w:hAnsi="Calibri" w:cs="Calibri"/>
          <w:sz w:val="24"/>
          <w:szCs w:val="24"/>
        </w:rPr>
        <w:t xml:space="preserve"> </w:t>
      </w:r>
      <w:r w:rsidR="00204884" w:rsidRPr="007D4395">
        <w:rPr>
          <w:rFonts w:ascii="Calibri" w:hAnsi="Calibri" w:cs="Calibri"/>
          <w:sz w:val="24"/>
          <w:szCs w:val="24"/>
        </w:rPr>
        <w:t>June 16</w:t>
      </w:r>
      <w:r w:rsidR="006F6823" w:rsidRPr="007D4395">
        <w:rPr>
          <w:rFonts w:ascii="Calibri" w:hAnsi="Calibri" w:cs="Calibri"/>
          <w:sz w:val="24"/>
          <w:szCs w:val="24"/>
        </w:rPr>
        <w:t xml:space="preserve">, </w:t>
      </w:r>
      <w:r w:rsidR="007726AC" w:rsidRPr="007D4395">
        <w:rPr>
          <w:rFonts w:ascii="Calibri" w:hAnsi="Calibri" w:cs="Calibri"/>
          <w:sz w:val="24"/>
          <w:szCs w:val="24"/>
        </w:rPr>
        <w:t xml:space="preserve">2018. </w:t>
      </w:r>
      <w:r w:rsidR="00C92886" w:rsidRPr="007D4395">
        <w:rPr>
          <w:rFonts w:ascii="Calibri" w:hAnsi="Calibri" w:cs="Calibri"/>
          <w:sz w:val="24"/>
          <w:szCs w:val="24"/>
        </w:rPr>
        <w:t xml:space="preserve"> </w:t>
      </w:r>
      <w:r w:rsidR="007726AC" w:rsidRPr="007D4395">
        <w:rPr>
          <w:rFonts w:ascii="Calibri" w:hAnsi="Calibri" w:cs="Calibri"/>
          <w:sz w:val="24"/>
          <w:szCs w:val="24"/>
        </w:rPr>
        <w:t xml:space="preserve">Gates open at 5:30pm. </w:t>
      </w:r>
      <w:r w:rsidR="00C92886" w:rsidRPr="007D4395">
        <w:rPr>
          <w:rFonts w:ascii="Calibri" w:hAnsi="Calibri" w:cs="Calibri"/>
          <w:sz w:val="24"/>
          <w:szCs w:val="24"/>
        </w:rPr>
        <w:t xml:space="preserve"> </w:t>
      </w:r>
      <w:r w:rsidR="007726AC" w:rsidRPr="007D4395">
        <w:rPr>
          <w:rFonts w:ascii="Calibri" w:hAnsi="Calibri" w:cs="Calibri"/>
          <w:sz w:val="24"/>
          <w:szCs w:val="24"/>
        </w:rPr>
        <w:t xml:space="preserve">Concert </w:t>
      </w:r>
      <w:r w:rsidR="00204884" w:rsidRPr="007D4395">
        <w:rPr>
          <w:rFonts w:ascii="Calibri" w:hAnsi="Calibri" w:cs="Calibri"/>
          <w:sz w:val="24"/>
          <w:szCs w:val="24"/>
        </w:rPr>
        <w:t>begins at</w:t>
      </w:r>
      <w:r w:rsidR="003F5795" w:rsidRPr="007D4395">
        <w:rPr>
          <w:rFonts w:ascii="Calibri" w:hAnsi="Calibri" w:cs="Calibri"/>
          <w:sz w:val="24"/>
          <w:szCs w:val="24"/>
        </w:rPr>
        <w:t xml:space="preserve"> </w:t>
      </w:r>
      <w:r w:rsidR="00204884" w:rsidRPr="007D4395">
        <w:rPr>
          <w:rFonts w:ascii="Calibri" w:hAnsi="Calibri" w:cs="Calibri"/>
          <w:sz w:val="24"/>
          <w:szCs w:val="24"/>
        </w:rPr>
        <w:t>7</w:t>
      </w:r>
      <w:r w:rsidR="00DE4817" w:rsidRPr="007D4395">
        <w:rPr>
          <w:rFonts w:ascii="Calibri" w:hAnsi="Calibri" w:cs="Calibri"/>
          <w:sz w:val="24"/>
          <w:szCs w:val="24"/>
        </w:rPr>
        <w:t>:00</w:t>
      </w:r>
      <w:r w:rsidR="00204884" w:rsidRPr="007D4395">
        <w:rPr>
          <w:rFonts w:ascii="Calibri" w:hAnsi="Calibri" w:cs="Calibri"/>
          <w:sz w:val="24"/>
          <w:szCs w:val="24"/>
        </w:rPr>
        <w:t>pm.</w:t>
      </w:r>
    </w:p>
    <w:p w:rsidR="00467E2D" w:rsidRPr="007D4395" w:rsidRDefault="00467E2D" w:rsidP="00371B85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7D4395">
        <w:rPr>
          <w:rFonts w:ascii="Calibri" w:hAnsi="Calibri" w:cs="Calibri"/>
          <w:b/>
          <w:sz w:val="24"/>
          <w:szCs w:val="24"/>
        </w:rPr>
        <w:t>Where:</w:t>
      </w:r>
      <w:r w:rsidRPr="007D4395">
        <w:rPr>
          <w:rFonts w:ascii="Calibri" w:hAnsi="Calibri" w:cs="Calibri"/>
          <w:sz w:val="24"/>
          <w:szCs w:val="24"/>
        </w:rPr>
        <w:t xml:space="preserve"> </w:t>
      </w:r>
      <w:r w:rsidR="00371B85" w:rsidRPr="007D4395">
        <w:rPr>
          <w:rFonts w:ascii="Calibri" w:hAnsi="Calibri" w:cs="Calibri"/>
          <w:sz w:val="24"/>
          <w:szCs w:val="24"/>
        </w:rPr>
        <w:t xml:space="preserve"> </w:t>
      </w:r>
      <w:r w:rsidRPr="007D4395">
        <w:rPr>
          <w:rFonts w:ascii="Calibri" w:hAnsi="Calibri" w:cs="Calibri"/>
          <w:sz w:val="24"/>
          <w:szCs w:val="24"/>
        </w:rPr>
        <w:t>The L</w:t>
      </w:r>
      <w:r w:rsidR="00371B85" w:rsidRPr="007D4395">
        <w:rPr>
          <w:rFonts w:ascii="Calibri" w:hAnsi="Calibri" w:cs="Calibri"/>
          <w:sz w:val="24"/>
          <w:szCs w:val="24"/>
        </w:rPr>
        <w:t xml:space="preserve">os Angeles </w:t>
      </w:r>
      <w:r w:rsidRPr="007D4395">
        <w:rPr>
          <w:rFonts w:ascii="Calibri" w:hAnsi="Calibri" w:cs="Calibri"/>
          <w:sz w:val="24"/>
          <w:szCs w:val="24"/>
        </w:rPr>
        <w:t xml:space="preserve">County Arboretum </w:t>
      </w:r>
      <w:r w:rsidR="00C92886" w:rsidRPr="007D4395">
        <w:rPr>
          <w:rFonts w:ascii="Calibri" w:hAnsi="Calibri" w:cs="Calibri"/>
          <w:sz w:val="24"/>
          <w:szCs w:val="24"/>
        </w:rPr>
        <w:t>-</w:t>
      </w:r>
      <w:r w:rsidRPr="007D4395">
        <w:rPr>
          <w:rFonts w:ascii="Calibri" w:hAnsi="Calibri" w:cs="Calibri"/>
          <w:sz w:val="24"/>
          <w:szCs w:val="24"/>
        </w:rPr>
        <w:t xml:space="preserve"> 301 N Baldwin Ave., Arcadia, CA 91007</w:t>
      </w:r>
    </w:p>
    <w:p w:rsidR="00467E2D" w:rsidRPr="007D4395" w:rsidRDefault="00467E2D" w:rsidP="00371B85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7D4395">
        <w:rPr>
          <w:rFonts w:ascii="Calibri" w:hAnsi="Calibri" w:cs="Calibri"/>
          <w:b/>
          <w:sz w:val="24"/>
          <w:szCs w:val="24"/>
        </w:rPr>
        <w:t>Cost:</w:t>
      </w:r>
      <w:r w:rsidRPr="007D4395">
        <w:rPr>
          <w:rFonts w:ascii="Calibri" w:hAnsi="Calibri" w:cs="Calibri"/>
          <w:sz w:val="24"/>
          <w:szCs w:val="24"/>
        </w:rPr>
        <w:t xml:space="preserve"> </w:t>
      </w:r>
      <w:r w:rsidR="00371B85" w:rsidRPr="007D4395">
        <w:rPr>
          <w:rFonts w:ascii="Calibri" w:hAnsi="Calibri" w:cs="Calibri"/>
          <w:sz w:val="24"/>
          <w:szCs w:val="24"/>
        </w:rPr>
        <w:t xml:space="preserve"> </w:t>
      </w:r>
      <w:r w:rsidR="00DE4817" w:rsidRPr="007D4395">
        <w:rPr>
          <w:rFonts w:ascii="Calibri" w:hAnsi="Calibri" w:cs="Calibri"/>
          <w:sz w:val="24"/>
          <w:szCs w:val="24"/>
        </w:rPr>
        <w:t>Lawn t</w:t>
      </w:r>
      <w:r w:rsidRPr="007D4395">
        <w:rPr>
          <w:rFonts w:ascii="Calibri" w:hAnsi="Calibri" w:cs="Calibri"/>
          <w:sz w:val="24"/>
          <w:szCs w:val="24"/>
        </w:rPr>
        <w:t xml:space="preserve">ickets start at </w:t>
      </w:r>
      <w:r w:rsidR="007726AC" w:rsidRPr="007D4395">
        <w:rPr>
          <w:rFonts w:ascii="Calibri" w:hAnsi="Calibri" w:cs="Calibri"/>
          <w:sz w:val="24"/>
          <w:szCs w:val="24"/>
        </w:rPr>
        <w:t xml:space="preserve">$15, with table seating at </w:t>
      </w:r>
      <w:r w:rsidRPr="007D4395">
        <w:rPr>
          <w:rFonts w:ascii="Calibri" w:hAnsi="Calibri" w:cs="Calibri"/>
          <w:sz w:val="24"/>
          <w:szCs w:val="24"/>
        </w:rPr>
        <w:t>$</w:t>
      </w:r>
      <w:r w:rsidR="006F6823" w:rsidRPr="007D4395">
        <w:rPr>
          <w:rFonts w:ascii="Calibri" w:hAnsi="Calibri" w:cs="Calibri"/>
          <w:sz w:val="24"/>
          <w:szCs w:val="24"/>
        </w:rPr>
        <w:t>25</w:t>
      </w:r>
      <w:r w:rsidR="007726AC" w:rsidRPr="007D4395">
        <w:rPr>
          <w:rFonts w:ascii="Calibri" w:hAnsi="Calibri" w:cs="Calibri"/>
          <w:sz w:val="24"/>
          <w:szCs w:val="24"/>
        </w:rPr>
        <w:t xml:space="preserve">, </w:t>
      </w:r>
      <w:r w:rsidR="003F5795" w:rsidRPr="007D4395">
        <w:rPr>
          <w:rFonts w:ascii="Calibri" w:hAnsi="Calibri" w:cs="Calibri"/>
          <w:sz w:val="24"/>
          <w:szCs w:val="24"/>
        </w:rPr>
        <w:t>$35</w:t>
      </w:r>
      <w:r w:rsidR="00C92886" w:rsidRPr="007D4395">
        <w:rPr>
          <w:rFonts w:ascii="Calibri" w:hAnsi="Calibri" w:cs="Calibri"/>
          <w:sz w:val="24"/>
          <w:szCs w:val="24"/>
        </w:rPr>
        <w:t>,</w:t>
      </w:r>
      <w:r w:rsidR="007726AC" w:rsidRPr="007D4395">
        <w:rPr>
          <w:rFonts w:ascii="Calibri" w:hAnsi="Calibri" w:cs="Calibri"/>
          <w:sz w:val="24"/>
          <w:szCs w:val="24"/>
        </w:rPr>
        <w:t xml:space="preserve"> and $55.</w:t>
      </w:r>
    </w:p>
    <w:p w:rsidR="00467E2D" w:rsidRPr="007D4395" w:rsidRDefault="00467E2D" w:rsidP="00371B85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7D4395">
        <w:rPr>
          <w:rFonts w:ascii="Calibri" w:hAnsi="Calibri" w:cs="Calibri"/>
          <w:b/>
          <w:sz w:val="24"/>
          <w:szCs w:val="24"/>
        </w:rPr>
        <w:t>Dining:</w:t>
      </w:r>
      <w:r w:rsidR="007726AC" w:rsidRPr="007D4395">
        <w:rPr>
          <w:rFonts w:ascii="Calibri" w:hAnsi="Calibri" w:cs="Calibri"/>
          <w:sz w:val="24"/>
          <w:szCs w:val="24"/>
        </w:rPr>
        <w:t xml:space="preserve"> </w:t>
      </w:r>
      <w:r w:rsidR="00371B85" w:rsidRPr="007D4395">
        <w:rPr>
          <w:rFonts w:ascii="Calibri" w:hAnsi="Calibri" w:cs="Calibri"/>
          <w:sz w:val="24"/>
          <w:szCs w:val="24"/>
        </w:rPr>
        <w:t xml:space="preserve"> </w:t>
      </w:r>
      <w:r w:rsidR="007726AC" w:rsidRPr="007D4395">
        <w:rPr>
          <w:rFonts w:ascii="Calibri" w:hAnsi="Calibri" w:cs="Calibri"/>
          <w:sz w:val="24"/>
          <w:szCs w:val="24"/>
        </w:rPr>
        <w:t>Gates open at 5:3</w:t>
      </w:r>
      <w:r w:rsidRPr="007D4395">
        <w:rPr>
          <w:rFonts w:ascii="Calibri" w:hAnsi="Calibri" w:cs="Calibri"/>
          <w:sz w:val="24"/>
          <w:szCs w:val="24"/>
        </w:rPr>
        <w:t>0pm</w:t>
      </w:r>
      <w:r w:rsidR="006F6823" w:rsidRPr="007D4395">
        <w:rPr>
          <w:rFonts w:ascii="Calibri" w:hAnsi="Calibri" w:cs="Calibri"/>
          <w:sz w:val="24"/>
          <w:szCs w:val="24"/>
        </w:rPr>
        <w:t xml:space="preserve"> for picnicking</w:t>
      </w:r>
      <w:r w:rsidRPr="007D4395">
        <w:rPr>
          <w:rFonts w:ascii="Calibri" w:hAnsi="Calibri" w:cs="Calibri"/>
          <w:sz w:val="24"/>
          <w:szCs w:val="24"/>
        </w:rPr>
        <w:t xml:space="preserve">. </w:t>
      </w:r>
      <w:r w:rsidR="00371B85" w:rsidRPr="007D4395">
        <w:rPr>
          <w:rFonts w:ascii="Calibri" w:hAnsi="Calibri" w:cs="Calibri"/>
          <w:sz w:val="24"/>
          <w:szCs w:val="24"/>
        </w:rPr>
        <w:t xml:space="preserve"> </w:t>
      </w:r>
      <w:r w:rsidRPr="007D4395">
        <w:rPr>
          <w:rFonts w:ascii="Calibri" w:hAnsi="Calibri" w:cs="Calibri"/>
          <w:sz w:val="24"/>
          <w:szCs w:val="24"/>
        </w:rPr>
        <w:t>Guests are welcome to bring their own food and drink or visit one of the many onsite food vendors.</w:t>
      </w:r>
    </w:p>
    <w:p w:rsidR="00467E2D" w:rsidRPr="007D4395" w:rsidRDefault="00467E2D" w:rsidP="00BC245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7D4395">
        <w:rPr>
          <w:rFonts w:ascii="Calibri" w:hAnsi="Calibri" w:cs="Calibri"/>
          <w:b/>
          <w:sz w:val="24"/>
          <w:szCs w:val="24"/>
        </w:rPr>
        <w:t xml:space="preserve">Parking: </w:t>
      </w:r>
      <w:r w:rsidR="00371B85" w:rsidRPr="007D4395">
        <w:rPr>
          <w:rFonts w:ascii="Calibri" w:hAnsi="Calibri" w:cs="Calibri"/>
          <w:b/>
          <w:sz w:val="24"/>
          <w:szCs w:val="24"/>
        </w:rPr>
        <w:t xml:space="preserve"> </w:t>
      </w:r>
      <w:r w:rsidR="003F5795" w:rsidRPr="007D4395">
        <w:rPr>
          <w:rFonts w:ascii="Calibri" w:hAnsi="Calibri" w:cs="Calibri"/>
          <w:sz w:val="24"/>
          <w:szCs w:val="24"/>
        </w:rPr>
        <w:t>O</w:t>
      </w:r>
      <w:r w:rsidRPr="007D4395">
        <w:rPr>
          <w:rFonts w:ascii="Calibri" w:hAnsi="Calibri" w:cs="Calibri"/>
          <w:sz w:val="24"/>
          <w:szCs w:val="24"/>
        </w:rPr>
        <w:t>nsite Arboretum parking</w:t>
      </w:r>
      <w:r w:rsidR="003F5795" w:rsidRPr="007D4395">
        <w:rPr>
          <w:rFonts w:ascii="Calibri" w:hAnsi="Calibri" w:cs="Calibri"/>
          <w:sz w:val="24"/>
          <w:szCs w:val="24"/>
        </w:rPr>
        <w:t xml:space="preserve"> available</w:t>
      </w:r>
      <w:r w:rsidR="00B85360" w:rsidRPr="007D4395">
        <w:rPr>
          <w:rFonts w:ascii="Calibri" w:hAnsi="Calibri" w:cs="Calibri"/>
          <w:sz w:val="24"/>
          <w:szCs w:val="24"/>
        </w:rPr>
        <w:t xml:space="preserve">. </w:t>
      </w:r>
    </w:p>
    <w:p w:rsidR="004020A8" w:rsidRPr="007D4395" w:rsidRDefault="00467E2D" w:rsidP="00FB70E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7D4395">
        <w:rPr>
          <w:rFonts w:ascii="Calibri" w:hAnsi="Calibri" w:cs="Calibri"/>
          <w:sz w:val="24"/>
          <w:szCs w:val="24"/>
        </w:rPr>
        <w:t>###</w:t>
      </w:r>
    </w:p>
    <w:sectPr w:rsidR="004020A8" w:rsidRPr="007D4395" w:rsidSect="004020A8"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19A"/>
    <w:multiLevelType w:val="hybridMultilevel"/>
    <w:tmpl w:val="C302A740"/>
    <w:lvl w:ilvl="0" w:tplc="7E1A2084">
      <w:start w:val="6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252A"/>
    <w:multiLevelType w:val="hybridMultilevel"/>
    <w:tmpl w:val="C01A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D7F7A"/>
    <w:multiLevelType w:val="hybridMultilevel"/>
    <w:tmpl w:val="E34A377C"/>
    <w:lvl w:ilvl="0" w:tplc="41108D52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2D"/>
    <w:rsid w:val="00007637"/>
    <w:rsid w:val="00014EC1"/>
    <w:rsid w:val="00027A1A"/>
    <w:rsid w:val="00033845"/>
    <w:rsid w:val="000514EE"/>
    <w:rsid w:val="00081CAD"/>
    <w:rsid w:val="000A69E0"/>
    <w:rsid w:val="000D7307"/>
    <w:rsid w:val="000E4682"/>
    <w:rsid w:val="0014358B"/>
    <w:rsid w:val="00145091"/>
    <w:rsid w:val="001454CA"/>
    <w:rsid w:val="001539D9"/>
    <w:rsid w:val="00161059"/>
    <w:rsid w:val="001827C4"/>
    <w:rsid w:val="001A7CFF"/>
    <w:rsid w:val="001B1E6F"/>
    <w:rsid w:val="001B44C5"/>
    <w:rsid w:val="00204884"/>
    <w:rsid w:val="002126F9"/>
    <w:rsid w:val="00223CD7"/>
    <w:rsid w:val="002342A2"/>
    <w:rsid w:val="00246AFB"/>
    <w:rsid w:val="0026044E"/>
    <w:rsid w:val="002910C5"/>
    <w:rsid w:val="002A01C4"/>
    <w:rsid w:val="002B73E6"/>
    <w:rsid w:val="002D323D"/>
    <w:rsid w:val="0032212C"/>
    <w:rsid w:val="00365254"/>
    <w:rsid w:val="00371B85"/>
    <w:rsid w:val="00395573"/>
    <w:rsid w:val="003A3213"/>
    <w:rsid w:val="003C519D"/>
    <w:rsid w:val="003E60F8"/>
    <w:rsid w:val="003F06F5"/>
    <w:rsid w:val="003F5795"/>
    <w:rsid w:val="004020A8"/>
    <w:rsid w:val="004435A5"/>
    <w:rsid w:val="00444527"/>
    <w:rsid w:val="00455831"/>
    <w:rsid w:val="00466154"/>
    <w:rsid w:val="00467E2D"/>
    <w:rsid w:val="004903E5"/>
    <w:rsid w:val="004C5F4A"/>
    <w:rsid w:val="00543275"/>
    <w:rsid w:val="00543401"/>
    <w:rsid w:val="00545217"/>
    <w:rsid w:val="00555DE1"/>
    <w:rsid w:val="005B0522"/>
    <w:rsid w:val="005B3928"/>
    <w:rsid w:val="005B602A"/>
    <w:rsid w:val="005C344B"/>
    <w:rsid w:val="005C710C"/>
    <w:rsid w:val="005D7E55"/>
    <w:rsid w:val="005E3AAA"/>
    <w:rsid w:val="005F3DC8"/>
    <w:rsid w:val="00606215"/>
    <w:rsid w:val="006105B3"/>
    <w:rsid w:val="006159BA"/>
    <w:rsid w:val="00621C35"/>
    <w:rsid w:val="00651EBA"/>
    <w:rsid w:val="00654742"/>
    <w:rsid w:val="00661B3C"/>
    <w:rsid w:val="006B4707"/>
    <w:rsid w:val="006D0A83"/>
    <w:rsid w:val="006D0F29"/>
    <w:rsid w:val="006E11E3"/>
    <w:rsid w:val="006E63E8"/>
    <w:rsid w:val="006F13AB"/>
    <w:rsid w:val="006F2B9C"/>
    <w:rsid w:val="006F6823"/>
    <w:rsid w:val="007018D3"/>
    <w:rsid w:val="00713521"/>
    <w:rsid w:val="00742673"/>
    <w:rsid w:val="00752691"/>
    <w:rsid w:val="00760BFE"/>
    <w:rsid w:val="007726AC"/>
    <w:rsid w:val="00781B9C"/>
    <w:rsid w:val="007928FB"/>
    <w:rsid w:val="00796FC3"/>
    <w:rsid w:val="007C002D"/>
    <w:rsid w:val="007D40E2"/>
    <w:rsid w:val="007D4395"/>
    <w:rsid w:val="007F25A9"/>
    <w:rsid w:val="0080174D"/>
    <w:rsid w:val="00835C61"/>
    <w:rsid w:val="00837ACD"/>
    <w:rsid w:val="00886317"/>
    <w:rsid w:val="008A74A0"/>
    <w:rsid w:val="008B2E13"/>
    <w:rsid w:val="008D659F"/>
    <w:rsid w:val="008E0936"/>
    <w:rsid w:val="008E2416"/>
    <w:rsid w:val="008E7A29"/>
    <w:rsid w:val="00913950"/>
    <w:rsid w:val="00943207"/>
    <w:rsid w:val="00953598"/>
    <w:rsid w:val="009629FC"/>
    <w:rsid w:val="0098683C"/>
    <w:rsid w:val="009D7256"/>
    <w:rsid w:val="009E52EC"/>
    <w:rsid w:val="00A0464B"/>
    <w:rsid w:val="00A3336F"/>
    <w:rsid w:val="00A35350"/>
    <w:rsid w:val="00A44CAA"/>
    <w:rsid w:val="00A61815"/>
    <w:rsid w:val="00A811EB"/>
    <w:rsid w:val="00A97EA0"/>
    <w:rsid w:val="00AA1EA9"/>
    <w:rsid w:val="00AB0F29"/>
    <w:rsid w:val="00AB3BB8"/>
    <w:rsid w:val="00AB78EC"/>
    <w:rsid w:val="00AB79FD"/>
    <w:rsid w:val="00AE0CE7"/>
    <w:rsid w:val="00B21B14"/>
    <w:rsid w:val="00B446F5"/>
    <w:rsid w:val="00B82276"/>
    <w:rsid w:val="00B85360"/>
    <w:rsid w:val="00B92792"/>
    <w:rsid w:val="00BB2D3A"/>
    <w:rsid w:val="00BC2459"/>
    <w:rsid w:val="00BD63A0"/>
    <w:rsid w:val="00BF79FC"/>
    <w:rsid w:val="00C022BD"/>
    <w:rsid w:val="00C1440E"/>
    <w:rsid w:val="00C41E3C"/>
    <w:rsid w:val="00C501B1"/>
    <w:rsid w:val="00C640A5"/>
    <w:rsid w:val="00C92886"/>
    <w:rsid w:val="00CA222D"/>
    <w:rsid w:val="00CA416A"/>
    <w:rsid w:val="00CB7F1A"/>
    <w:rsid w:val="00CC67EC"/>
    <w:rsid w:val="00CD5356"/>
    <w:rsid w:val="00CF6743"/>
    <w:rsid w:val="00D11974"/>
    <w:rsid w:val="00D148DF"/>
    <w:rsid w:val="00D15372"/>
    <w:rsid w:val="00D226FC"/>
    <w:rsid w:val="00D635B9"/>
    <w:rsid w:val="00D863EF"/>
    <w:rsid w:val="00DB5D6E"/>
    <w:rsid w:val="00DD6C0F"/>
    <w:rsid w:val="00DE3AFD"/>
    <w:rsid w:val="00DE3E69"/>
    <w:rsid w:val="00DE4817"/>
    <w:rsid w:val="00E015ED"/>
    <w:rsid w:val="00E07361"/>
    <w:rsid w:val="00E15648"/>
    <w:rsid w:val="00E711FA"/>
    <w:rsid w:val="00E96F82"/>
    <w:rsid w:val="00EA19D3"/>
    <w:rsid w:val="00EC35D8"/>
    <w:rsid w:val="00ED4F69"/>
    <w:rsid w:val="00F02B43"/>
    <w:rsid w:val="00F10AD7"/>
    <w:rsid w:val="00F160BF"/>
    <w:rsid w:val="00F17510"/>
    <w:rsid w:val="00F27D10"/>
    <w:rsid w:val="00F31EF0"/>
    <w:rsid w:val="00F37704"/>
    <w:rsid w:val="00F532D8"/>
    <w:rsid w:val="00F72E82"/>
    <w:rsid w:val="00F8104E"/>
    <w:rsid w:val="00FA492B"/>
    <w:rsid w:val="00FB70E3"/>
    <w:rsid w:val="00FC0760"/>
    <w:rsid w:val="00FD33E6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0B99"/>
  <w15:docId w15:val="{D49CFD21-EEE4-D545-A3DC-5C63C9CF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02A"/>
    <w:pPr>
      <w:spacing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B052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307"/>
    <w:pPr>
      <w:ind w:left="720"/>
      <w:contextualSpacing/>
    </w:pPr>
  </w:style>
  <w:style w:type="paragraph" w:styleId="NoSpacing">
    <w:name w:val="No Spacing"/>
    <w:uiPriority w:val="1"/>
    <w:qFormat/>
    <w:rsid w:val="000D73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5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B44C5"/>
  </w:style>
  <w:style w:type="character" w:styleId="CommentReference">
    <w:name w:val="annotation reference"/>
    <w:basedOn w:val="DefaultParagraphFont"/>
    <w:uiPriority w:val="99"/>
    <w:semiHidden/>
    <w:unhideWhenUsed/>
    <w:rsid w:val="001B4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4C5"/>
    <w:rPr>
      <w:b/>
      <w:bCs/>
      <w:sz w:val="20"/>
      <w:szCs w:val="20"/>
    </w:rPr>
  </w:style>
  <w:style w:type="character" w:customStyle="1" w:styleId="il">
    <w:name w:val="il"/>
    <w:basedOn w:val="DefaultParagraphFont"/>
    <w:rsid w:val="00CD5356"/>
  </w:style>
  <w:style w:type="character" w:styleId="Emphasis">
    <w:name w:val="Emphasis"/>
    <w:basedOn w:val="DefaultParagraphFont"/>
    <w:uiPriority w:val="20"/>
    <w:qFormat/>
    <w:rsid w:val="006E11E3"/>
    <w:rPr>
      <w:i/>
      <w:iCs/>
    </w:rPr>
  </w:style>
  <w:style w:type="paragraph" w:customStyle="1" w:styleId="Default">
    <w:name w:val="Default"/>
    <w:rsid w:val="00DE3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3C519D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C519D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052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ED4F69"/>
    <w:pPr>
      <w:widowControl w:val="0"/>
      <w:spacing w:after="0"/>
      <w:ind w:left="116" w:firstLine="4"/>
    </w:pPr>
    <w:rPr>
      <w:rFonts w:ascii="Times New Roman" w:eastAsia="Times New Roman" w:hAnsi="Times New Roman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ED4F69"/>
    <w:rPr>
      <w:rFonts w:ascii="Times New Roman" w:eastAsia="Times New Roman" w:hAnsi="Times New Roman"/>
      <w:sz w:val="29"/>
      <w:szCs w:val="29"/>
    </w:rPr>
  </w:style>
  <w:style w:type="paragraph" w:styleId="NormalWeb">
    <w:name w:val="Normal (Web)"/>
    <w:basedOn w:val="Normal"/>
    <w:uiPriority w:val="99"/>
    <w:unhideWhenUsed/>
    <w:rsid w:val="004661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269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B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sadenasymphony-pops.org/press-release-trace-adki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2181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lshotlowrincon</dc:creator>
  <cp:lastModifiedBy>Microsoft Office User</cp:lastModifiedBy>
  <cp:revision>3</cp:revision>
  <cp:lastPrinted>2018-03-16T23:09:00Z</cp:lastPrinted>
  <dcterms:created xsi:type="dcterms:W3CDTF">2018-03-20T04:02:00Z</dcterms:created>
  <dcterms:modified xsi:type="dcterms:W3CDTF">2018-03-21T20:47:00Z</dcterms:modified>
</cp:coreProperties>
</file>